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44" w:rsidRDefault="00F41044" w:rsidP="00F41044">
      <w:pPr>
        <w:jc w:val="center"/>
        <w:rPr>
          <w:b/>
          <w:szCs w:val="24"/>
        </w:rPr>
      </w:pPr>
      <w:r>
        <w:rPr>
          <w:b/>
          <w:szCs w:val="24"/>
        </w:rPr>
        <w:t>Российская Федерация</w:t>
      </w:r>
    </w:p>
    <w:p w:rsidR="00F41044" w:rsidRDefault="00F41044" w:rsidP="00F41044">
      <w:pPr>
        <w:jc w:val="center"/>
        <w:rPr>
          <w:b/>
          <w:szCs w:val="24"/>
        </w:rPr>
      </w:pPr>
      <w:r>
        <w:rPr>
          <w:b/>
          <w:szCs w:val="24"/>
        </w:rPr>
        <w:t>Управление образования администрации</w:t>
      </w:r>
    </w:p>
    <w:p w:rsidR="00F41044" w:rsidRDefault="00F41044" w:rsidP="00F41044">
      <w:pPr>
        <w:jc w:val="center"/>
        <w:rPr>
          <w:b/>
          <w:szCs w:val="24"/>
        </w:rPr>
      </w:pPr>
      <w:r>
        <w:rPr>
          <w:b/>
          <w:szCs w:val="24"/>
        </w:rPr>
        <w:t>Старооскольского городского округа</w:t>
      </w:r>
    </w:p>
    <w:p w:rsidR="00F41044" w:rsidRDefault="00F41044" w:rsidP="00F41044">
      <w:pPr>
        <w:jc w:val="center"/>
        <w:rPr>
          <w:b/>
          <w:szCs w:val="24"/>
        </w:rPr>
      </w:pPr>
      <w:r>
        <w:rPr>
          <w:b/>
          <w:szCs w:val="24"/>
        </w:rPr>
        <w:t>Белгородской области</w:t>
      </w:r>
    </w:p>
    <w:p w:rsidR="00F41044" w:rsidRDefault="00F41044" w:rsidP="00F41044">
      <w:pPr>
        <w:jc w:val="center"/>
        <w:rPr>
          <w:b/>
          <w:szCs w:val="24"/>
        </w:rPr>
      </w:pPr>
      <w:r>
        <w:rPr>
          <w:b/>
          <w:szCs w:val="24"/>
        </w:rPr>
        <w:t>МУНИЦИПАЛЬНОЕ БЮДЖЕТНОЕ</w:t>
      </w:r>
    </w:p>
    <w:p w:rsidR="00F41044" w:rsidRDefault="00F41044" w:rsidP="00F41044">
      <w:pPr>
        <w:jc w:val="center"/>
        <w:rPr>
          <w:b/>
          <w:szCs w:val="24"/>
        </w:rPr>
      </w:pPr>
      <w:r>
        <w:rPr>
          <w:b/>
          <w:szCs w:val="24"/>
        </w:rPr>
        <w:t>ОБЩЕОБРАЗОВАТЕЛЬНОЕ УЧРЕЖДЕНИЕ</w:t>
      </w:r>
    </w:p>
    <w:p w:rsidR="00F41044" w:rsidRDefault="00F41044" w:rsidP="00F41044">
      <w:pPr>
        <w:jc w:val="center"/>
        <w:rPr>
          <w:b/>
          <w:szCs w:val="24"/>
        </w:rPr>
      </w:pPr>
      <w:r>
        <w:rPr>
          <w:b/>
          <w:szCs w:val="24"/>
        </w:rPr>
        <w:t>«ОСНОВНАЯ ОБЩЕОБРАЗОВАТЕЛЬНАЯ КУРСКАЯ  ШКОЛА»</w:t>
      </w:r>
    </w:p>
    <w:p w:rsidR="00F41044" w:rsidRDefault="00F41044" w:rsidP="00F41044">
      <w:pPr>
        <w:jc w:val="center"/>
        <w:rPr>
          <w:b/>
          <w:szCs w:val="24"/>
        </w:rPr>
      </w:pPr>
    </w:p>
    <w:p w:rsidR="00F41044" w:rsidRDefault="00F41044" w:rsidP="00F41044">
      <w:pPr>
        <w:jc w:val="center"/>
        <w:rPr>
          <w:b/>
          <w:szCs w:val="24"/>
        </w:rPr>
      </w:pPr>
      <w:r>
        <w:rPr>
          <w:b/>
          <w:szCs w:val="24"/>
        </w:rPr>
        <w:t>ПРИКАЗ</w:t>
      </w:r>
    </w:p>
    <w:p w:rsidR="00F41044" w:rsidRDefault="00F41044" w:rsidP="00F41044">
      <w:pPr>
        <w:jc w:val="center"/>
        <w:rPr>
          <w:rFonts w:cs="Times New Roman"/>
          <w:szCs w:val="24"/>
        </w:rPr>
      </w:pPr>
    </w:p>
    <w:p w:rsidR="00F41044" w:rsidRDefault="00F41044" w:rsidP="00F41044">
      <w:pPr>
        <w:rPr>
          <w:rFonts w:cs="Times New Roman"/>
          <w:szCs w:val="24"/>
        </w:rPr>
      </w:pPr>
    </w:p>
    <w:p w:rsidR="00F41044" w:rsidRDefault="00E3074E" w:rsidP="00F41044">
      <w:pPr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="0000513F">
        <w:rPr>
          <w:rFonts w:cs="Times New Roman"/>
          <w:szCs w:val="24"/>
        </w:rPr>
        <w:t>08</w:t>
      </w:r>
      <w:r w:rsidR="00F41044">
        <w:rPr>
          <w:rFonts w:cs="Times New Roman"/>
          <w:szCs w:val="24"/>
        </w:rPr>
        <w:t xml:space="preserve">» </w:t>
      </w:r>
      <w:r w:rsidR="0000513F">
        <w:rPr>
          <w:rFonts w:cs="Times New Roman"/>
          <w:szCs w:val="24"/>
        </w:rPr>
        <w:t xml:space="preserve">сентября </w:t>
      </w:r>
      <w:r w:rsidR="00F41044">
        <w:rPr>
          <w:rFonts w:cs="Times New Roman"/>
          <w:szCs w:val="24"/>
        </w:rPr>
        <w:t xml:space="preserve"> 20</w:t>
      </w:r>
      <w:r w:rsidR="00096FC6">
        <w:rPr>
          <w:rFonts w:cs="Times New Roman"/>
          <w:szCs w:val="24"/>
        </w:rPr>
        <w:t>2</w:t>
      </w:r>
      <w:r w:rsidR="00715C17">
        <w:rPr>
          <w:rFonts w:cs="Times New Roman"/>
          <w:szCs w:val="24"/>
        </w:rPr>
        <w:t>2</w:t>
      </w:r>
      <w:r w:rsidR="00F41044">
        <w:rPr>
          <w:rFonts w:cs="Times New Roman"/>
          <w:szCs w:val="24"/>
        </w:rPr>
        <w:t xml:space="preserve"> г. </w:t>
      </w:r>
      <w:r w:rsidR="00F41044">
        <w:rPr>
          <w:rFonts w:cs="Times New Roman"/>
          <w:szCs w:val="24"/>
        </w:rPr>
        <w:tab/>
      </w:r>
      <w:r w:rsidR="00F41044">
        <w:rPr>
          <w:rFonts w:cs="Times New Roman"/>
          <w:szCs w:val="24"/>
        </w:rPr>
        <w:tab/>
      </w:r>
      <w:r w:rsidR="00F41044">
        <w:rPr>
          <w:rFonts w:cs="Times New Roman"/>
          <w:szCs w:val="24"/>
        </w:rPr>
        <w:tab/>
      </w:r>
      <w:r w:rsidR="00F41044">
        <w:rPr>
          <w:rFonts w:cs="Times New Roman"/>
          <w:szCs w:val="24"/>
        </w:rPr>
        <w:tab/>
      </w:r>
      <w:r w:rsidR="00F41044">
        <w:rPr>
          <w:rFonts w:cs="Times New Roman"/>
          <w:szCs w:val="24"/>
        </w:rPr>
        <w:tab/>
      </w:r>
      <w:r w:rsidR="00F41044">
        <w:rPr>
          <w:rFonts w:cs="Times New Roman"/>
          <w:szCs w:val="24"/>
        </w:rPr>
        <w:tab/>
        <w:t xml:space="preserve">                 </w:t>
      </w:r>
      <w:r w:rsidR="0000513F">
        <w:rPr>
          <w:rFonts w:cs="Times New Roman"/>
          <w:szCs w:val="24"/>
        </w:rPr>
        <w:t xml:space="preserve">             </w:t>
      </w:r>
      <w:r w:rsidR="00715C17">
        <w:rPr>
          <w:rFonts w:cs="Times New Roman"/>
          <w:szCs w:val="24"/>
        </w:rPr>
        <w:t xml:space="preserve">   </w:t>
      </w:r>
      <w:r w:rsidR="00F41044">
        <w:rPr>
          <w:rFonts w:cs="Times New Roman"/>
          <w:szCs w:val="24"/>
        </w:rPr>
        <w:t xml:space="preserve">    №</w:t>
      </w:r>
      <w:r>
        <w:rPr>
          <w:rFonts w:cs="Times New Roman"/>
          <w:szCs w:val="24"/>
        </w:rPr>
        <w:t xml:space="preserve"> </w:t>
      </w:r>
      <w:r w:rsidR="00C350D8">
        <w:rPr>
          <w:rFonts w:cs="Times New Roman"/>
          <w:szCs w:val="24"/>
        </w:rPr>
        <w:t>67</w:t>
      </w:r>
    </w:p>
    <w:p w:rsidR="006204B6" w:rsidRPr="000A0001" w:rsidRDefault="006204B6" w:rsidP="00C028D7">
      <w:pPr>
        <w:ind w:firstLine="0"/>
        <w:jc w:val="center"/>
        <w:rPr>
          <w:rFonts w:cs="Times New Roman"/>
          <w:color w:val="auto"/>
          <w:szCs w:val="24"/>
        </w:rPr>
      </w:pPr>
    </w:p>
    <w:p w:rsidR="00096FC6" w:rsidRDefault="00E3074E" w:rsidP="00F41044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О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</w:p>
    <w:p w:rsidR="00C028D7" w:rsidRDefault="00B311A6" w:rsidP="00F41044">
      <w:pPr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Всероссийских проверочных работ</w:t>
      </w:r>
      <w:r w:rsidR="00C028D7" w:rsidRPr="000A0001">
        <w:rPr>
          <w:rFonts w:cs="Times New Roman"/>
          <w:color w:val="auto"/>
          <w:szCs w:val="24"/>
        </w:rPr>
        <w:t>.</w:t>
      </w:r>
    </w:p>
    <w:p w:rsidR="002C3035" w:rsidRDefault="002C3035" w:rsidP="002C3035">
      <w:pPr>
        <w:pStyle w:val="Default"/>
      </w:pPr>
    </w:p>
    <w:p w:rsidR="00096FC6" w:rsidRPr="00342BA3" w:rsidRDefault="002C3035" w:rsidP="002C3035">
      <w:pPr>
        <w:pStyle w:val="Default"/>
        <w:ind w:firstLine="708"/>
        <w:rPr>
          <w:color w:val="auto"/>
          <w:sz w:val="26"/>
          <w:szCs w:val="26"/>
        </w:rPr>
      </w:pPr>
      <w:r w:rsidRPr="00342BA3">
        <w:rPr>
          <w:color w:val="auto"/>
          <w:sz w:val="26"/>
          <w:szCs w:val="26"/>
        </w:rPr>
        <w:t xml:space="preserve"> </w:t>
      </w:r>
      <w:proofErr w:type="gramStart"/>
      <w:r w:rsidRPr="00342BA3">
        <w:rPr>
          <w:color w:val="auto"/>
          <w:sz w:val="26"/>
          <w:szCs w:val="26"/>
        </w:rPr>
        <w:t>В соответствии с</w:t>
      </w:r>
      <w:r w:rsidR="00715C17">
        <w:rPr>
          <w:color w:val="auto"/>
          <w:sz w:val="26"/>
          <w:szCs w:val="26"/>
        </w:rPr>
        <w:t>о статьей 97 ФЗ от 29 декабря 2012 года №  273-ФЗ «Об образовании в РФ», Правилами осуществления мониторинга сист</w:t>
      </w:r>
      <w:r w:rsidR="00267A09">
        <w:rPr>
          <w:color w:val="auto"/>
          <w:sz w:val="26"/>
          <w:szCs w:val="26"/>
        </w:rPr>
        <w:t>е</w:t>
      </w:r>
      <w:r w:rsidR="00715C17">
        <w:rPr>
          <w:color w:val="auto"/>
          <w:sz w:val="26"/>
          <w:szCs w:val="26"/>
        </w:rPr>
        <w:t xml:space="preserve">мы образования, утвержденными постановлением Правительства </w:t>
      </w:r>
      <w:r w:rsidR="00F7663A">
        <w:rPr>
          <w:color w:val="auto"/>
          <w:sz w:val="26"/>
          <w:szCs w:val="26"/>
        </w:rPr>
        <w:t>РФ от 5 августа 2013 г. № 662, приказом Федеральной службы по надзору в сфере образования и науки, Министерства просвещения РФ и Министерства науки и высшего образования РФ от 18.12.2019 г. № 1684/694/1377 «Об осуществлении Федеральной</w:t>
      </w:r>
      <w:proofErr w:type="gramEnd"/>
      <w:r w:rsidR="00F7663A">
        <w:rPr>
          <w:color w:val="auto"/>
          <w:sz w:val="26"/>
          <w:szCs w:val="26"/>
        </w:rPr>
        <w:t xml:space="preserve"> </w:t>
      </w:r>
      <w:proofErr w:type="gramStart"/>
      <w:r w:rsidR="00F7663A">
        <w:rPr>
          <w:color w:val="auto"/>
          <w:sz w:val="26"/>
          <w:szCs w:val="26"/>
        </w:rPr>
        <w:t>службой по надзору в сфере образования и науки, Министерством просвещения РФ и Министерством науки и высшего образования РФ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мероприятиях», в целях реализации мероприятия</w:t>
      </w:r>
      <w:r w:rsidRPr="00342BA3">
        <w:rPr>
          <w:color w:val="auto"/>
          <w:sz w:val="26"/>
          <w:szCs w:val="26"/>
        </w:rPr>
        <w:t xml:space="preserve"> </w:t>
      </w:r>
      <w:r w:rsidR="00F7663A">
        <w:rPr>
          <w:color w:val="auto"/>
          <w:sz w:val="26"/>
          <w:szCs w:val="26"/>
        </w:rPr>
        <w:t>1.2 «Совершенствование и реализация процедур оценки степени и уровня освоения образовательных</w:t>
      </w:r>
      <w:proofErr w:type="gramEnd"/>
      <w:r w:rsidR="00F7663A">
        <w:rPr>
          <w:color w:val="auto"/>
          <w:sz w:val="26"/>
          <w:szCs w:val="26"/>
        </w:rPr>
        <w:t xml:space="preserve"> </w:t>
      </w:r>
      <w:proofErr w:type="gramStart"/>
      <w:r w:rsidR="00F7663A">
        <w:rPr>
          <w:color w:val="auto"/>
          <w:sz w:val="26"/>
          <w:szCs w:val="26"/>
        </w:rPr>
        <w:t>программ общего образования обучающимися общеобразовательных организаций и профессиональных образовательных организаций» ведомственной целевой программы «Качество образования», утвержденной приказом Федеральной службы по надзору в сфере образования и науки от 22.01.2019 г. № 39, в соответствии с письмом Федеральной службы по надзору в сфере</w:t>
      </w:r>
      <w:r w:rsidR="007B2C59">
        <w:rPr>
          <w:color w:val="auto"/>
          <w:sz w:val="26"/>
          <w:szCs w:val="26"/>
        </w:rPr>
        <w:t xml:space="preserve"> образования и науки от 16.03.2018 г. № 05-71 « О направление рекомендаций по повышению объективности оценки образовательных результатов», приказом Федеральной службы по</w:t>
      </w:r>
      <w:proofErr w:type="gramEnd"/>
      <w:r w:rsidR="007B2C59">
        <w:rPr>
          <w:color w:val="auto"/>
          <w:sz w:val="26"/>
          <w:szCs w:val="26"/>
        </w:rPr>
        <w:t xml:space="preserve"> надзору в сфере образования и науки от 16.08.2021 №1139 «О проведении Федеральной службой по надзору в сфере образования и науки мониторинга качества подготовки обучающихся </w:t>
      </w:r>
      <w:r w:rsidR="007B2C59" w:rsidRPr="00342BA3">
        <w:rPr>
          <w:color w:val="auto"/>
          <w:sz w:val="26"/>
          <w:szCs w:val="26"/>
        </w:rPr>
        <w:t xml:space="preserve">общеобразовательных организаций </w:t>
      </w:r>
      <w:r w:rsidR="007B2C59">
        <w:rPr>
          <w:color w:val="auto"/>
          <w:sz w:val="26"/>
          <w:szCs w:val="26"/>
        </w:rPr>
        <w:t xml:space="preserve"> в форме всероссийских проверочных работ в 2022 г.» приказа министерства обра</w:t>
      </w:r>
      <w:r w:rsidR="00267A09">
        <w:rPr>
          <w:color w:val="auto"/>
          <w:sz w:val="26"/>
          <w:szCs w:val="26"/>
        </w:rPr>
        <w:t>з</w:t>
      </w:r>
      <w:r w:rsidR="00A90CB0">
        <w:rPr>
          <w:color w:val="auto"/>
          <w:sz w:val="26"/>
          <w:szCs w:val="26"/>
        </w:rPr>
        <w:t xml:space="preserve">ования Белгородской области от 06 </w:t>
      </w:r>
      <w:r w:rsidR="00267A09">
        <w:rPr>
          <w:color w:val="auto"/>
          <w:sz w:val="26"/>
          <w:szCs w:val="26"/>
        </w:rPr>
        <w:t>сентября</w:t>
      </w:r>
      <w:r w:rsidR="007B2C59">
        <w:rPr>
          <w:color w:val="auto"/>
          <w:sz w:val="26"/>
          <w:szCs w:val="26"/>
        </w:rPr>
        <w:t xml:space="preserve"> 2022 № </w:t>
      </w:r>
      <w:r w:rsidR="00A90CB0">
        <w:rPr>
          <w:color w:val="auto"/>
          <w:sz w:val="26"/>
          <w:szCs w:val="26"/>
        </w:rPr>
        <w:t>2860</w:t>
      </w:r>
      <w:r w:rsidR="007B2C59">
        <w:rPr>
          <w:color w:val="auto"/>
          <w:sz w:val="26"/>
          <w:szCs w:val="26"/>
        </w:rPr>
        <w:t xml:space="preserve">, приказа управления образования от </w:t>
      </w:r>
      <w:r w:rsidR="00A90CB0">
        <w:rPr>
          <w:color w:val="auto"/>
          <w:sz w:val="26"/>
          <w:szCs w:val="26"/>
        </w:rPr>
        <w:t>08</w:t>
      </w:r>
      <w:r w:rsidR="007B2C59">
        <w:rPr>
          <w:color w:val="auto"/>
          <w:sz w:val="26"/>
          <w:szCs w:val="26"/>
        </w:rPr>
        <w:t xml:space="preserve"> </w:t>
      </w:r>
      <w:r w:rsidR="00A90CB0">
        <w:rPr>
          <w:color w:val="auto"/>
          <w:sz w:val="26"/>
          <w:szCs w:val="26"/>
        </w:rPr>
        <w:t>сентября 22</w:t>
      </w:r>
      <w:r w:rsidR="007B2C59">
        <w:rPr>
          <w:color w:val="auto"/>
          <w:sz w:val="26"/>
          <w:szCs w:val="26"/>
        </w:rPr>
        <w:t xml:space="preserve"> г. №</w:t>
      </w:r>
      <w:r w:rsidR="00A90CB0">
        <w:rPr>
          <w:color w:val="auto"/>
          <w:sz w:val="26"/>
          <w:szCs w:val="26"/>
        </w:rPr>
        <w:t>01-13/493</w:t>
      </w:r>
    </w:p>
    <w:p w:rsidR="00C028D7" w:rsidRPr="00342BA3" w:rsidRDefault="00F41044" w:rsidP="00F41044">
      <w:pPr>
        <w:spacing w:before="120"/>
        <w:ind w:firstLine="0"/>
        <w:jc w:val="center"/>
        <w:rPr>
          <w:rFonts w:cs="Times New Roman"/>
          <w:b/>
          <w:color w:val="auto"/>
          <w:sz w:val="26"/>
          <w:szCs w:val="26"/>
        </w:rPr>
      </w:pPr>
      <w:r w:rsidRPr="00342BA3">
        <w:rPr>
          <w:rFonts w:cs="Times New Roman"/>
          <w:b/>
          <w:color w:val="auto"/>
          <w:sz w:val="26"/>
          <w:szCs w:val="26"/>
        </w:rPr>
        <w:t>п</w:t>
      </w:r>
      <w:r w:rsidR="00C028D7" w:rsidRPr="00342BA3">
        <w:rPr>
          <w:rFonts w:cs="Times New Roman"/>
          <w:b/>
          <w:color w:val="auto"/>
          <w:sz w:val="26"/>
          <w:szCs w:val="26"/>
        </w:rPr>
        <w:t>риказываю:</w:t>
      </w:r>
    </w:p>
    <w:p w:rsidR="002C3035" w:rsidRPr="002C3035" w:rsidRDefault="002C3035" w:rsidP="002C3035">
      <w:pPr>
        <w:tabs>
          <w:tab w:val="left" w:pos="-540"/>
        </w:tabs>
        <w:ind w:left="64" w:firstLine="0"/>
        <w:rPr>
          <w:rFonts w:cs="Times New Roman"/>
          <w:color w:val="auto"/>
          <w:szCs w:val="24"/>
        </w:rPr>
      </w:pPr>
    </w:p>
    <w:p w:rsidR="00A012BB" w:rsidRDefault="002C3035" w:rsidP="00614FBC">
      <w:pPr>
        <w:pStyle w:val="a5"/>
        <w:numPr>
          <w:ilvl w:val="0"/>
          <w:numId w:val="43"/>
        </w:numPr>
        <w:tabs>
          <w:tab w:val="left" w:pos="-540"/>
        </w:tabs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</w:t>
      </w:r>
      <w:r w:rsidR="008F4392">
        <w:rPr>
          <w:rFonts w:cs="Times New Roman"/>
          <w:color w:val="auto"/>
          <w:szCs w:val="24"/>
        </w:rPr>
        <w:t xml:space="preserve">ровести </w:t>
      </w:r>
      <w:r w:rsidR="00A012BB">
        <w:rPr>
          <w:rFonts w:cs="Times New Roman"/>
          <w:color w:val="auto"/>
          <w:szCs w:val="24"/>
        </w:rPr>
        <w:t xml:space="preserve">ВПР </w:t>
      </w:r>
    </w:p>
    <w:p w:rsidR="00F529D8" w:rsidRDefault="00F529D8" w:rsidP="00614FBC">
      <w:pPr>
        <w:pStyle w:val="a5"/>
        <w:ind w:left="1276" w:hanging="282"/>
        <w:rPr>
          <w:rFonts w:cs="Times New Roman"/>
          <w:color w:val="auto"/>
          <w:szCs w:val="24"/>
        </w:rPr>
      </w:pPr>
    </w:p>
    <w:p w:rsidR="00F529D8" w:rsidRPr="00E44C26" w:rsidRDefault="00F529D8" w:rsidP="00F529D8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        </w:t>
      </w:r>
      <w:r w:rsidRPr="00E44C26">
        <w:rPr>
          <w:rFonts w:cs="Times New Roman"/>
          <w:color w:val="auto"/>
          <w:spacing w:val="-4"/>
          <w:szCs w:val="24"/>
        </w:rPr>
        <w:t>В</w:t>
      </w:r>
      <w:r>
        <w:rPr>
          <w:rFonts w:cs="Times New Roman"/>
          <w:color w:val="auto"/>
          <w:spacing w:val="-4"/>
          <w:szCs w:val="24"/>
        </w:rPr>
        <w:t xml:space="preserve"> 5</w:t>
      </w:r>
      <w:r w:rsidRPr="00E44C26">
        <w:rPr>
          <w:rFonts w:cs="Times New Roman"/>
          <w:color w:val="auto"/>
          <w:spacing w:val="-4"/>
          <w:szCs w:val="24"/>
        </w:rPr>
        <w:t xml:space="preserve"> </w:t>
      </w:r>
      <w:r>
        <w:rPr>
          <w:rFonts w:cs="Times New Roman"/>
          <w:color w:val="auto"/>
          <w:spacing w:val="-4"/>
          <w:szCs w:val="24"/>
        </w:rPr>
        <w:t>классе</w:t>
      </w:r>
      <w:r w:rsidRPr="00E44C26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F529D8" w:rsidRPr="00EF6CC2" w:rsidRDefault="00F529D8" w:rsidP="00F529D8">
      <w:pPr>
        <w:ind w:left="567"/>
        <w:contextualSpacing/>
        <w:rPr>
          <w:szCs w:val="24"/>
        </w:rPr>
      </w:pPr>
      <w:r w:rsidRPr="005032F1">
        <w:rPr>
          <w:rFonts w:cs="Times New Roman"/>
          <w:color w:val="auto"/>
          <w:szCs w:val="24"/>
        </w:rPr>
        <w:t xml:space="preserve"> </w:t>
      </w:r>
      <w:r w:rsidRPr="00EF6CC2">
        <w:rPr>
          <w:szCs w:val="24"/>
        </w:rPr>
        <w:t>по учебному предмету «Русский язык»</w:t>
      </w:r>
      <w:r w:rsidR="00A90CB0">
        <w:rPr>
          <w:szCs w:val="24"/>
        </w:rPr>
        <w:t>- 20</w:t>
      </w:r>
      <w:r>
        <w:rPr>
          <w:szCs w:val="24"/>
        </w:rPr>
        <w:t xml:space="preserve"> </w:t>
      </w:r>
      <w:r w:rsidR="00A90CB0">
        <w:rPr>
          <w:szCs w:val="24"/>
        </w:rPr>
        <w:t>сентября</w:t>
      </w:r>
      <w:r>
        <w:rPr>
          <w:szCs w:val="24"/>
        </w:rPr>
        <w:t xml:space="preserve"> 2022 г.</w:t>
      </w:r>
    </w:p>
    <w:p w:rsidR="00F529D8" w:rsidRPr="00EF6CC2" w:rsidRDefault="00F529D8" w:rsidP="00F529D8">
      <w:pPr>
        <w:ind w:left="567"/>
        <w:contextualSpacing/>
        <w:rPr>
          <w:szCs w:val="24"/>
        </w:rPr>
      </w:pPr>
      <w:r w:rsidRPr="00EF6CC2">
        <w:rPr>
          <w:szCs w:val="24"/>
        </w:rPr>
        <w:t>по учебному предмету «Математика»</w:t>
      </w:r>
      <w:r>
        <w:rPr>
          <w:szCs w:val="24"/>
        </w:rPr>
        <w:t xml:space="preserve"> - </w:t>
      </w:r>
      <w:r w:rsidR="00A90CB0">
        <w:rPr>
          <w:szCs w:val="24"/>
        </w:rPr>
        <w:t xml:space="preserve">10 октября </w:t>
      </w:r>
      <w:r>
        <w:rPr>
          <w:szCs w:val="24"/>
        </w:rPr>
        <w:t xml:space="preserve"> 2022;</w:t>
      </w:r>
    </w:p>
    <w:p w:rsidR="00F529D8" w:rsidRDefault="004E288C" w:rsidP="00614FBC">
      <w:pPr>
        <w:pStyle w:val="a5"/>
        <w:ind w:left="1276" w:hanging="282"/>
        <w:rPr>
          <w:rFonts w:cs="Times New Roman"/>
          <w:color w:val="auto"/>
          <w:szCs w:val="24"/>
        </w:rPr>
      </w:pPr>
      <w:r>
        <w:rPr>
          <w:szCs w:val="24"/>
        </w:rPr>
        <w:t xml:space="preserve">    </w:t>
      </w:r>
      <w:r w:rsidRPr="00EF6CC2">
        <w:rPr>
          <w:szCs w:val="24"/>
        </w:rPr>
        <w:t>по учебному предмету «</w:t>
      </w:r>
      <w:r>
        <w:rPr>
          <w:szCs w:val="24"/>
        </w:rPr>
        <w:t>Окружающий мир</w:t>
      </w:r>
      <w:r w:rsidRPr="00EF6CC2">
        <w:rPr>
          <w:szCs w:val="24"/>
        </w:rPr>
        <w:t>»</w:t>
      </w:r>
      <w:r>
        <w:rPr>
          <w:szCs w:val="24"/>
        </w:rPr>
        <w:t xml:space="preserve"> - 22 сентября  2022</w:t>
      </w:r>
    </w:p>
    <w:p w:rsidR="00A012BB" w:rsidRPr="00E44C26" w:rsidRDefault="00A012BB" w:rsidP="00614FBC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ab/>
      </w:r>
      <w:r w:rsidR="004E288C">
        <w:rPr>
          <w:rFonts w:cs="Times New Roman"/>
          <w:color w:val="auto"/>
          <w:spacing w:val="-4"/>
          <w:szCs w:val="24"/>
        </w:rPr>
        <w:t xml:space="preserve"> </w:t>
      </w:r>
      <w:r w:rsidR="00342BA3" w:rsidRPr="00E44C26">
        <w:rPr>
          <w:rFonts w:cs="Times New Roman"/>
          <w:color w:val="auto"/>
          <w:spacing w:val="-4"/>
          <w:szCs w:val="24"/>
        </w:rPr>
        <w:t>В</w:t>
      </w:r>
      <w:r w:rsidR="00342BA3">
        <w:rPr>
          <w:rFonts w:cs="Times New Roman"/>
          <w:color w:val="auto"/>
          <w:spacing w:val="-4"/>
          <w:szCs w:val="24"/>
        </w:rPr>
        <w:t xml:space="preserve"> 6</w:t>
      </w:r>
      <w:r w:rsidRPr="00E44C26">
        <w:rPr>
          <w:rFonts w:cs="Times New Roman"/>
          <w:color w:val="auto"/>
          <w:spacing w:val="-4"/>
          <w:szCs w:val="24"/>
        </w:rPr>
        <w:t xml:space="preserve"> </w:t>
      </w:r>
      <w:r>
        <w:rPr>
          <w:rFonts w:cs="Times New Roman"/>
          <w:color w:val="auto"/>
          <w:spacing w:val="-4"/>
          <w:szCs w:val="24"/>
        </w:rPr>
        <w:t>классе</w:t>
      </w:r>
      <w:r w:rsidRPr="00E44C26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A012BB" w:rsidRPr="00EF6CC2" w:rsidRDefault="00A012BB" w:rsidP="00614FBC">
      <w:pPr>
        <w:ind w:left="567"/>
        <w:contextualSpacing/>
        <w:rPr>
          <w:szCs w:val="24"/>
        </w:rPr>
      </w:pPr>
      <w:r w:rsidRPr="00EF6CC2">
        <w:rPr>
          <w:szCs w:val="24"/>
        </w:rPr>
        <w:t>по учебному предмету «Русский язык»</w:t>
      </w:r>
      <w:r w:rsidR="00F529D8">
        <w:rPr>
          <w:szCs w:val="24"/>
        </w:rPr>
        <w:t xml:space="preserve"> - 2</w:t>
      </w:r>
      <w:r w:rsidR="002E51DE">
        <w:rPr>
          <w:szCs w:val="24"/>
        </w:rPr>
        <w:t>9</w:t>
      </w:r>
      <w:r w:rsidR="00F529D8">
        <w:rPr>
          <w:szCs w:val="24"/>
        </w:rPr>
        <w:t xml:space="preserve"> </w:t>
      </w:r>
      <w:r w:rsidR="002E51DE">
        <w:rPr>
          <w:szCs w:val="24"/>
        </w:rPr>
        <w:t>сентября</w:t>
      </w:r>
      <w:r w:rsidR="00F529D8">
        <w:rPr>
          <w:szCs w:val="24"/>
        </w:rPr>
        <w:t xml:space="preserve"> 2022 г.</w:t>
      </w:r>
      <w:r>
        <w:rPr>
          <w:szCs w:val="24"/>
        </w:rPr>
        <w:t>;</w:t>
      </w:r>
    </w:p>
    <w:p w:rsidR="00A012BB" w:rsidRPr="00EF6CC2" w:rsidRDefault="00A012BB" w:rsidP="00614FBC">
      <w:pPr>
        <w:ind w:left="567"/>
        <w:contextualSpacing/>
        <w:rPr>
          <w:szCs w:val="24"/>
        </w:rPr>
      </w:pPr>
      <w:r w:rsidRPr="00EF6CC2">
        <w:rPr>
          <w:szCs w:val="24"/>
        </w:rPr>
        <w:t>по учебному предмету «Математика»</w:t>
      </w:r>
      <w:r w:rsidR="00F529D8">
        <w:rPr>
          <w:szCs w:val="24"/>
        </w:rPr>
        <w:t xml:space="preserve"> - 17 </w:t>
      </w:r>
      <w:r w:rsidR="002E51DE">
        <w:rPr>
          <w:szCs w:val="24"/>
        </w:rPr>
        <w:t>октября</w:t>
      </w:r>
      <w:r w:rsidR="00F529D8">
        <w:rPr>
          <w:szCs w:val="24"/>
        </w:rPr>
        <w:t xml:space="preserve"> 2022</w:t>
      </w:r>
      <w:r>
        <w:rPr>
          <w:szCs w:val="24"/>
        </w:rPr>
        <w:t>;</w:t>
      </w:r>
    </w:p>
    <w:p w:rsidR="00A012BB" w:rsidRPr="00EF6CC2" w:rsidRDefault="00A012BB" w:rsidP="00614FBC">
      <w:pPr>
        <w:ind w:left="567"/>
        <w:contextualSpacing/>
        <w:rPr>
          <w:szCs w:val="24"/>
        </w:rPr>
      </w:pPr>
      <w:r w:rsidRPr="00EF6CC2">
        <w:rPr>
          <w:szCs w:val="24"/>
        </w:rPr>
        <w:t>по учебному предмету «История»</w:t>
      </w:r>
      <w:r w:rsidR="00AF3F04">
        <w:rPr>
          <w:szCs w:val="24"/>
        </w:rPr>
        <w:t xml:space="preserve"> - </w:t>
      </w:r>
      <w:r w:rsidR="002E51DE">
        <w:rPr>
          <w:szCs w:val="24"/>
        </w:rPr>
        <w:t>03 октября</w:t>
      </w:r>
      <w:r w:rsidR="00AF3F04">
        <w:rPr>
          <w:szCs w:val="24"/>
        </w:rPr>
        <w:t xml:space="preserve"> 2022</w:t>
      </w:r>
      <w:r>
        <w:rPr>
          <w:szCs w:val="24"/>
        </w:rPr>
        <w:t>;</w:t>
      </w:r>
    </w:p>
    <w:p w:rsidR="00A012BB" w:rsidRDefault="00A012BB" w:rsidP="00614FBC">
      <w:pPr>
        <w:ind w:left="567"/>
        <w:contextualSpacing/>
        <w:rPr>
          <w:szCs w:val="24"/>
        </w:rPr>
      </w:pPr>
      <w:r w:rsidRPr="00EF6CC2">
        <w:rPr>
          <w:szCs w:val="24"/>
        </w:rPr>
        <w:t xml:space="preserve"> </w:t>
      </w:r>
      <w:r>
        <w:rPr>
          <w:szCs w:val="24"/>
        </w:rPr>
        <w:t>по учебному предмету «Биология»</w:t>
      </w:r>
      <w:r w:rsidR="00AF3F04">
        <w:rPr>
          <w:szCs w:val="24"/>
        </w:rPr>
        <w:t xml:space="preserve"> - </w:t>
      </w:r>
      <w:r w:rsidR="002E51DE">
        <w:rPr>
          <w:szCs w:val="24"/>
        </w:rPr>
        <w:t xml:space="preserve">23 сентября </w:t>
      </w:r>
      <w:r w:rsidR="00AF3F04">
        <w:rPr>
          <w:szCs w:val="24"/>
        </w:rPr>
        <w:t xml:space="preserve"> 2022</w:t>
      </w:r>
      <w:r>
        <w:rPr>
          <w:szCs w:val="24"/>
        </w:rPr>
        <w:t>;</w:t>
      </w:r>
    </w:p>
    <w:p w:rsidR="0000513F" w:rsidRDefault="0000513F" w:rsidP="00614FBC">
      <w:pPr>
        <w:ind w:left="567"/>
        <w:contextualSpacing/>
        <w:rPr>
          <w:szCs w:val="24"/>
        </w:rPr>
      </w:pPr>
    </w:p>
    <w:p w:rsidR="00A012BB" w:rsidRPr="00E44C26" w:rsidRDefault="00A012BB" w:rsidP="00614FBC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lastRenderedPageBreak/>
        <w:tab/>
      </w:r>
      <w:r w:rsidRPr="00E44C26">
        <w:rPr>
          <w:rFonts w:cs="Times New Roman"/>
          <w:color w:val="auto"/>
          <w:spacing w:val="-4"/>
          <w:szCs w:val="24"/>
        </w:rPr>
        <w:t xml:space="preserve">в </w:t>
      </w:r>
      <w:r w:rsidR="00342BA3">
        <w:rPr>
          <w:rFonts w:cs="Times New Roman"/>
          <w:color w:val="auto"/>
          <w:spacing w:val="-4"/>
          <w:szCs w:val="24"/>
        </w:rPr>
        <w:t>7</w:t>
      </w:r>
      <w:r>
        <w:rPr>
          <w:rFonts w:cs="Times New Roman"/>
          <w:color w:val="auto"/>
          <w:spacing w:val="-4"/>
          <w:szCs w:val="24"/>
        </w:rPr>
        <w:t xml:space="preserve"> классе</w:t>
      </w:r>
      <w:r w:rsidRPr="00E44C26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AF3F04" w:rsidRPr="00EF6CC2" w:rsidRDefault="00AF3F04" w:rsidP="00AF3F04">
      <w:pPr>
        <w:ind w:left="567"/>
        <w:contextualSpacing/>
        <w:rPr>
          <w:szCs w:val="24"/>
        </w:rPr>
      </w:pPr>
      <w:r w:rsidRPr="00EF6CC2">
        <w:rPr>
          <w:szCs w:val="24"/>
        </w:rPr>
        <w:t>по учебному предмету «</w:t>
      </w:r>
      <w:r>
        <w:rPr>
          <w:szCs w:val="24"/>
        </w:rPr>
        <w:t>Русский язык</w:t>
      </w:r>
      <w:r w:rsidRPr="00EF6CC2">
        <w:rPr>
          <w:szCs w:val="24"/>
        </w:rPr>
        <w:t>»</w:t>
      </w:r>
      <w:r>
        <w:rPr>
          <w:szCs w:val="24"/>
        </w:rPr>
        <w:t xml:space="preserve"> - </w:t>
      </w:r>
      <w:r w:rsidR="0000513F">
        <w:rPr>
          <w:szCs w:val="24"/>
        </w:rPr>
        <w:t>05</w:t>
      </w:r>
      <w:r>
        <w:rPr>
          <w:szCs w:val="24"/>
        </w:rPr>
        <w:t xml:space="preserve"> </w:t>
      </w:r>
      <w:r w:rsidR="0000513F">
        <w:rPr>
          <w:szCs w:val="24"/>
        </w:rPr>
        <w:t xml:space="preserve">октября </w:t>
      </w:r>
      <w:r>
        <w:rPr>
          <w:szCs w:val="24"/>
        </w:rPr>
        <w:t>2022;</w:t>
      </w:r>
    </w:p>
    <w:p w:rsidR="00A012BB" w:rsidRDefault="00A012BB" w:rsidP="00614FBC">
      <w:pPr>
        <w:ind w:left="567"/>
        <w:contextualSpacing/>
        <w:rPr>
          <w:szCs w:val="24"/>
        </w:rPr>
      </w:pPr>
      <w:r w:rsidRPr="00EF6CC2">
        <w:rPr>
          <w:szCs w:val="24"/>
        </w:rPr>
        <w:t>по учебному предмету «</w:t>
      </w:r>
      <w:r>
        <w:rPr>
          <w:szCs w:val="24"/>
        </w:rPr>
        <w:t>Математика</w:t>
      </w:r>
      <w:r w:rsidRPr="00EF6CC2">
        <w:rPr>
          <w:szCs w:val="24"/>
        </w:rPr>
        <w:t>»</w:t>
      </w:r>
      <w:r w:rsidR="00AF3F04">
        <w:rPr>
          <w:szCs w:val="24"/>
        </w:rPr>
        <w:t xml:space="preserve"> - 18 </w:t>
      </w:r>
      <w:r w:rsidR="0000513F">
        <w:rPr>
          <w:szCs w:val="24"/>
        </w:rPr>
        <w:t xml:space="preserve">октября </w:t>
      </w:r>
      <w:r w:rsidR="00AF3F04">
        <w:rPr>
          <w:szCs w:val="24"/>
        </w:rPr>
        <w:t xml:space="preserve"> 2022</w:t>
      </w:r>
      <w:r>
        <w:rPr>
          <w:szCs w:val="24"/>
        </w:rPr>
        <w:t>;</w:t>
      </w:r>
    </w:p>
    <w:p w:rsidR="0000513F" w:rsidRDefault="00AF3F04" w:rsidP="00614FBC">
      <w:pPr>
        <w:ind w:left="567"/>
        <w:contextualSpacing/>
        <w:rPr>
          <w:szCs w:val="24"/>
        </w:rPr>
      </w:pPr>
      <w:r w:rsidRPr="00EF6CC2">
        <w:rPr>
          <w:szCs w:val="24"/>
        </w:rPr>
        <w:t>по учебному предмету «</w:t>
      </w:r>
      <w:r w:rsidR="0000513F">
        <w:rPr>
          <w:szCs w:val="24"/>
        </w:rPr>
        <w:t xml:space="preserve">география </w:t>
      </w:r>
      <w:r>
        <w:rPr>
          <w:szCs w:val="24"/>
        </w:rPr>
        <w:t xml:space="preserve">» - </w:t>
      </w:r>
      <w:r w:rsidR="0000513F">
        <w:rPr>
          <w:szCs w:val="24"/>
        </w:rPr>
        <w:t xml:space="preserve">26 сентября </w:t>
      </w:r>
      <w:r>
        <w:rPr>
          <w:szCs w:val="24"/>
        </w:rPr>
        <w:t xml:space="preserve">2022 </w:t>
      </w:r>
    </w:p>
    <w:p w:rsidR="00AF3F04" w:rsidRPr="00EF6CC2" w:rsidRDefault="00A012BB" w:rsidP="00614FBC">
      <w:pPr>
        <w:ind w:left="567"/>
        <w:contextualSpacing/>
        <w:rPr>
          <w:szCs w:val="24"/>
        </w:rPr>
      </w:pPr>
      <w:r>
        <w:rPr>
          <w:szCs w:val="24"/>
        </w:rPr>
        <w:t xml:space="preserve"> по учебному предмету «</w:t>
      </w:r>
      <w:r w:rsidR="0000513F">
        <w:rPr>
          <w:szCs w:val="24"/>
        </w:rPr>
        <w:t>обществознание</w:t>
      </w:r>
      <w:r w:rsidRPr="00EF6CC2">
        <w:rPr>
          <w:szCs w:val="24"/>
        </w:rPr>
        <w:t>»</w:t>
      </w:r>
      <w:r w:rsidR="00AF3F04">
        <w:rPr>
          <w:szCs w:val="24"/>
        </w:rPr>
        <w:t xml:space="preserve">- </w:t>
      </w:r>
      <w:r w:rsidR="0000513F">
        <w:rPr>
          <w:szCs w:val="24"/>
        </w:rPr>
        <w:t>28 сентября</w:t>
      </w:r>
      <w:r w:rsidR="00AF3F04">
        <w:rPr>
          <w:szCs w:val="24"/>
        </w:rPr>
        <w:t xml:space="preserve"> 2022</w:t>
      </w:r>
    </w:p>
    <w:p w:rsidR="00342BA3" w:rsidRDefault="00D55A9E" w:rsidP="00342BA3">
      <w:pPr>
        <w:ind w:firstLine="0"/>
        <w:contextualSpacing/>
        <w:rPr>
          <w:szCs w:val="24"/>
        </w:rPr>
      </w:pPr>
      <w:r>
        <w:rPr>
          <w:szCs w:val="24"/>
        </w:rPr>
        <w:t xml:space="preserve">   </w:t>
      </w:r>
      <w:r w:rsidR="00A447AE">
        <w:rPr>
          <w:szCs w:val="24"/>
        </w:rPr>
        <w:t>в</w:t>
      </w:r>
      <w:r w:rsidR="00342BA3">
        <w:rPr>
          <w:szCs w:val="24"/>
        </w:rPr>
        <w:t xml:space="preserve"> 8 классе:</w:t>
      </w:r>
    </w:p>
    <w:p w:rsidR="00D55A9E" w:rsidRDefault="00D55A9E" w:rsidP="00342BA3">
      <w:pPr>
        <w:ind w:left="567"/>
        <w:contextualSpacing/>
        <w:rPr>
          <w:szCs w:val="24"/>
        </w:rPr>
      </w:pPr>
      <w:r w:rsidRPr="00EF6CC2">
        <w:rPr>
          <w:szCs w:val="24"/>
        </w:rPr>
        <w:t>по учебному предмету «</w:t>
      </w:r>
      <w:r>
        <w:rPr>
          <w:szCs w:val="24"/>
        </w:rPr>
        <w:t>Русский язык</w:t>
      </w:r>
      <w:r w:rsidRPr="00EF6CC2">
        <w:rPr>
          <w:szCs w:val="24"/>
        </w:rPr>
        <w:t>»</w:t>
      </w:r>
      <w:r w:rsidR="00471073">
        <w:rPr>
          <w:szCs w:val="24"/>
        </w:rPr>
        <w:t xml:space="preserve">- </w:t>
      </w:r>
      <w:r w:rsidR="0000513F">
        <w:rPr>
          <w:szCs w:val="24"/>
        </w:rPr>
        <w:t>27 сентября</w:t>
      </w:r>
      <w:r w:rsidR="00471073">
        <w:rPr>
          <w:szCs w:val="24"/>
        </w:rPr>
        <w:t xml:space="preserve"> 2022</w:t>
      </w:r>
      <w:r>
        <w:rPr>
          <w:szCs w:val="24"/>
        </w:rPr>
        <w:t>;</w:t>
      </w:r>
    </w:p>
    <w:p w:rsidR="00342BA3" w:rsidRPr="00EF6CC2" w:rsidRDefault="00342BA3" w:rsidP="00342BA3">
      <w:pPr>
        <w:ind w:left="567"/>
        <w:contextualSpacing/>
        <w:rPr>
          <w:szCs w:val="24"/>
        </w:rPr>
      </w:pPr>
      <w:r w:rsidRPr="00EF6CC2">
        <w:rPr>
          <w:szCs w:val="24"/>
        </w:rPr>
        <w:t xml:space="preserve"> по учебному предмету «</w:t>
      </w:r>
      <w:r>
        <w:rPr>
          <w:szCs w:val="24"/>
        </w:rPr>
        <w:t>Математика</w:t>
      </w:r>
      <w:r w:rsidRPr="00EF6CC2">
        <w:rPr>
          <w:szCs w:val="24"/>
        </w:rPr>
        <w:t>»</w:t>
      </w:r>
      <w:r w:rsidR="00471073">
        <w:rPr>
          <w:szCs w:val="24"/>
        </w:rPr>
        <w:t xml:space="preserve"> - </w:t>
      </w:r>
      <w:r w:rsidR="0000513F">
        <w:rPr>
          <w:szCs w:val="24"/>
        </w:rPr>
        <w:t>19</w:t>
      </w:r>
      <w:r w:rsidR="00471073">
        <w:rPr>
          <w:szCs w:val="24"/>
        </w:rPr>
        <w:t xml:space="preserve"> </w:t>
      </w:r>
      <w:r w:rsidR="0000513F">
        <w:rPr>
          <w:szCs w:val="24"/>
        </w:rPr>
        <w:t>октября</w:t>
      </w:r>
      <w:r w:rsidR="00471073">
        <w:rPr>
          <w:szCs w:val="24"/>
        </w:rPr>
        <w:t xml:space="preserve"> 2022</w:t>
      </w:r>
      <w:r>
        <w:rPr>
          <w:szCs w:val="24"/>
        </w:rPr>
        <w:t>;</w:t>
      </w:r>
    </w:p>
    <w:p w:rsidR="00471073" w:rsidRDefault="00342BA3" w:rsidP="00342BA3">
      <w:pPr>
        <w:ind w:left="567"/>
        <w:contextualSpacing/>
        <w:rPr>
          <w:szCs w:val="24"/>
        </w:rPr>
      </w:pPr>
      <w:r>
        <w:rPr>
          <w:szCs w:val="24"/>
        </w:rPr>
        <w:t>по учебному предмету «</w:t>
      </w:r>
      <w:r w:rsidR="0000513F">
        <w:rPr>
          <w:szCs w:val="24"/>
        </w:rPr>
        <w:t>обществознание</w:t>
      </w:r>
      <w:r w:rsidRPr="00EF6CC2">
        <w:rPr>
          <w:szCs w:val="24"/>
        </w:rPr>
        <w:t>»</w:t>
      </w:r>
      <w:r w:rsidR="00471073">
        <w:rPr>
          <w:szCs w:val="24"/>
        </w:rPr>
        <w:t xml:space="preserve"> - 11 </w:t>
      </w:r>
      <w:r w:rsidR="0000513F">
        <w:rPr>
          <w:szCs w:val="24"/>
        </w:rPr>
        <w:t>октября</w:t>
      </w:r>
      <w:r w:rsidR="00471073">
        <w:rPr>
          <w:szCs w:val="24"/>
        </w:rPr>
        <w:t xml:space="preserve"> 2022;</w:t>
      </w:r>
    </w:p>
    <w:p w:rsidR="00342BA3" w:rsidRDefault="00342BA3" w:rsidP="00342BA3">
      <w:pPr>
        <w:ind w:left="567"/>
        <w:contextualSpacing/>
        <w:rPr>
          <w:szCs w:val="24"/>
        </w:rPr>
      </w:pPr>
      <w:r w:rsidRPr="00EF6CC2">
        <w:rPr>
          <w:szCs w:val="24"/>
        </w:rPr>
        <w:t>по учебному предмету «</w:t>
      </w:r>
      <w:r>
        <w:rPr>
          <w:szCs w:val="24"/>
        </w:rPr>
        <w:t>География»</w:t>
      </w:r>
      <w:r w:rsidR="00471073">
        <w:rPr>
          <w:szCs w:val="24"/>
        </w:rPr>
        <w:t xml:space="preserve"> - </w:t>
      </w:r>
      <w:r w:rsidR="0000513F">
        <w:rPr>
          <w:szCs w:val="24"/>
        </w:rPr>
        <w:t>30 сентября</w:t>
      </w:r>
      <w:r w:rsidR="00471073">
        <w:rPr>
          <w:szCs w:val="24"/>
        </w:rPr>
        <w:t xml:space="preserve"> 2022</w:t>
      </w:r>
      <w:r>
        <w:rPr>
          <w:szCs w:val="24"/>
        </w:rPr>
        <w:t>;</w:t>
      </w:r>
    </w:p>
    <w:p w:rsidR="0000513F" w:rsidRDefault="0000513F" w:rsidP="00342BA3">
      <w:pPr>
        <w:ind w:left="567"/>
        <w:contextualSpacing/>
        <w:rPr>
          <w:szCs w:val="24"/>
        </w:rPr>
      </w:pPr>
      <w:r w:rsidRPr="00EF6CC2">
        <w:rPr>
          <w:szCs w:val="24"/>
        </w:rPr>
        <w:t>по учебному предмету «</w:t>
      </w:r>
      <w:r>
        <w:rPr>
          <w:szCs w:val="24"/>
        </w:rPr>
        <w:t>английский язык» - 03 октября 2022</w:t>
      </w:r>
    </w:p>
    <w:p w:rsidR="0000513F" w:rsidRDefault="0000513F" w:rsidP="00342BA3">
      <w:pPr>
        <w:ind w:left="567"/>
        <w:contextualSpacing/>
        <w:rPr>
          <w:szCs w:val="24"/>
        </w:rPr>
      </w:pPr>
    </w:p>
    <w:p w:rsidR="0000513F" w:rsidRPr="00E44C26" w:rsidRDefault="0000513F" w:rsidP="0000513F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 w:rsidRPr="00E44C26">
        <w:rPr>
          <w:rFonts w:cs="Times New Roman"/>
          <w:color w:val="auto"/>
          <w:spacing w:val="-4"/>
          <w:szCs w:val="24"/>
        </w:rPr>
        <w:t xml:space="preserve">в </w:t>
      </w:r>
      <w:r>
        <w:rPr>
          <w:rFonts w:cs="Times New Roman"/>
          <w:color w:val="auto"/>
          <w:spacing w:val="-4"/>
          <w:szCs w:val="24"/>
        </w:rPr>
        <w:t>9 классе</w:t>
      </w:r>
      <w:r w:rsidRPr="00E44C26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00513F" w:rsidRPr="00EF6CC2" w:rsidRDefault="0000513F" w:rsidP="0000513F">
      <w:pPr>
        <w:ind w:left="567"/>
        <w:contextualSpacing/>
        <w:rPr>
          <w:szCs w:val="24"/>
        </w:rPr>
      </w:pPr>
      <w:r w:rsidRPr="00EF6CC2">
        <w:rPr>
          <w:szCs w:val="24"/>
        </w:rPr>
        <w:t>по учебному предмету «</w:t>
      </w:r>
      <w:r>
        <w:rPr>
          <w:szCs w:val="24"/>
        </w:rPr>
        <w:t>Русский язык</w:t>
      </w:r>
      <w:r w:rsidRPr="00EF6CC2">
        <w:rPr>
          <w:szCs w:val="24"/>
        </w:rPr>
        <w:t>»</w:t>
      </w:r>
      <w:r>
        <w:rPr>
          <w:szCs w:val="24"/>
        </w:rPr>
        <w:t xml:space="preserve"> - 29 сентября  2022;</w:t>
      </w:r>
    </w:p>
    <w:p w:rsidR="0000513F" w:rsidRDefault="0000513F" w:rsidP="0000513F">
      <w:pPr>
        <w:ind w:left="567"/>
        <w:contextualSpacing/>
        <w:rPr>
          <w:szCs w:val="24"/>
        </w:rPr>
      </w:pPr>
      <w:r w:rsidRPr="00EF6CC2">
        <w:rPr>
          <w:szCs w:val="24"/>
        </w:rPr>
        <w:t>по учебному предмету «</w:t>
      </w:r>
      <w:r>
        <w:rPr>
          <w:szCs w:val="24"/>
        </w:rPr>
        <w:t>Математика</w:t>
      </w:r>
      <w:r w:rsidRPr="00EF6CC2">
        <w:rPr>
          <w:szCs w:val="24"/>
        </w:rPr>
        <w:t>»</w:t>
      </w:r>
      <w:r>
        <w:rPr>
          <w:szCs w:val="24"/>
        </w:rPr>
        <w:t xml:space="preserve"> - 21 октября  2022;</w:t>
      </w:r>
    </w:p>
    <w:p w:rsidR="0000513F" w:rsidRDefault="0000513F" w:rsidP="0000513F">
      <w:pPr>
        <w:ind w:left="567"/>
        <w:contextualSpacing/>
        <w:rPr>
          <w:szCs w:val="24"/>
        </w:rPr>
      </w:pPr>
      <w:r w:rsidRPr="00EF6CC2">
        <w:rPr>
          <w:szCs w:val="24"/>
        </w:rPr>
        <w:t>по учебному предмету «</w:t>
      </w:r>
      <w:r>
        <w:rPr>
          <w:szCs w:val="24"/>
        </w:rPr>
        <w:t xml:space="preserve">география » - 03 октября  2022 </w:t>
      </w:r>
    </w:p>
    <w:p w:rsidR="0000513F" w:rsidRPr="00EF6CC2" w:rsidRDefault="0000513F" w:rsidP="0000513F">
      <w:pPr>
        <w:ind w:left="567"/>
        <w:contextualSpacing/>
        <w:rPr>
          <w:szCs w:val="24"/>
        </w:rPr>
      </w:pPr>
      <w:r>
        <w:rPr>
          <w:szCs w:val="24"/>
        </w:rPr>
        <w:t xml:space="preserve"> по учебному предмету «обществознание</w:t>
      </w:r>
      <w:r w:rsidRPr="00EF6CC2">
        <w:rPr>
          <w:szCs w:val="24"/>
        </w:rPr>
        <w:t>»</w:t>
      </w:r>
      <w:r>
        <w:rPr>
          <w:szCs w:val="24"/>
        </w:rPr>
        <w:t>- 14 октября 2022</w:t>
      </w:r>
    </w:p>
    <w:p w:rsidR="0000513F" w:rsidRDefault="0000513F" w:rsidP="00342BA3">
      <w:pPr>
        <w:ind w:left="567"/>
        <w:contextualSpacing/>
        <w:rPr>
          <w:szCs w:val="24"/>
        </w:rPr>
      </w:pPr>
    </w:p>
    <w:p w:rsidR="00A447AE" w:rsidRDefault="00A447AE" w:rsidP="00342BA3">
      <w:pPr>
        <w:ind w:left="567"/>
        <w:contextualSpacing/>
        <w:rPr>
          <w:szCs w:val="24"/>
        </w:rPr>
      </w:pPr>
    </w:p>
    <w:p w:rsidR="00BF2F77" w:rsidRPr="00A012BB" w:rsidRDefault="00F41044" w:rsidP="00614FBC">
      <w:pPr>
        <w:spacing w:line="276" w:lineRule="auto"/>
        <w:ind w:firstLine="0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2C6927">
        <w:rPr>
          <w:rFonts w:cs="Times New Roman"/>
          <w:color w:val="auto"/>
          <w:szCs w:val="24"/>
        </w:rPr>
        <w:t>. </w:t>
      </w:r>
      <w:r w:rsidR="00AA7648" w:rsidRPr="000A0001">
        <w:rPr>
          <w:rFonts w:cs="Times New Roman"/>
          <w:color w:val="auto"/>
          <w:szCs w:val="24"/>
        </w:rPr>
        <w:t>Назначить ответственным за проведение ВПР</w:t>
      </w:r>
      <w:r w:rsidR="00A447AE">
        <w:rPr>
          <w:rFonts w:cs="Times New Roman"/>
          <w:color w:val="auto"/>
          <w:szCs w:val="24"/>
        </w:rPr>
        <w:t xml:space="preserve"> в </w:t>
      </w:r>
      <w:r w:rsidR="00A012BB">
        <w:rPr>
          <w:rFonts w:cs="Times New Roman"/>
          <w:color w:val="auto"/>
          <w:szCs w:val="24"/>
        </w:rPr>
        <w:t xml:space="preserve"> 5, 6</w:t>
      </w:r>
      <w:r w:rsidR="006C4009">
        <w:rPr>
          <w:rFonts w:cs="Times New Roman"/>
          <w:color w:val="auto"/>
          <w:szCs w:val="24"/>
        </w:rPr>
        <w:t>, 7, 8</w:t>
      </w:r>
      <w:r w:rsidR="0000513F">
        <w:rPr>
          <w:rFonts w:cs="Times New Roman"/>
          <w:color w:val="auto"/>
          <w:szCs w:val="24"/>
        </w:rPr>
        <w:t>,9</w:t>
      </w:r>
      <w:r w:rsidR="008F4392">
        <w:rPr>
          <w:rFonts w:cs="Times New Roman"/>
          <w:color w:val="auto"/>
          <w:szCs w:val="24"/>
        </w:rPr>
        <w:t>класс</w:t>
      </w:r>
      <w:r w:rsidR="00A012BB">
        <w:rPr>
          <w:rFonts w:cs="Times New Roman"/>
          <w:color w:val="auto"/>
          <w:szCs w:val="24"/>
        </w:rPr>
        <w:t>ах</w:t>
      </w:r>
      <w:r w:rsidR="007F5CA9">
        <w:rPr>
          <w:rFonts w:cs="Times New Roman"/>
          <w:color w:val="auto"/>
          <w:szCs w:val="24"/>
        </w:rPr>
        <w:t xml:space="preserve"> </w:t>
      </w:r>
      <w:r w:rsidR="006C4009">
        <w:rPr>
          <w:rFonts w:cs="Times New Roman"/>
          <w:color w:val="auto"/>
          <w:szCs w:val="24"/>
        </w:rPr>
        <w:t>Шевченко Н.В</w:t>
      </w:r>
      <w:r w:rsidR="00832C31" w:rsidRPr="000A0001">
        <w:rPr>
          <w:rFonts w:cs="Times New Roman"/>
          <w:color w:val="auto"/>
          <w:szCs w:val="24"/>
        </w:rPr>
        <w:t>.</w:t>
      </w:r>
    </w:p>
    <w:p w:rsidR="00E44C26" w:rsidRPr="00E44C26" w:rsidRDefault="00E44C26" w:rsidP="00614FBC">
      <w:pPr>
        <w:contextualSpacing/>
        <w:rPr>
          <w:sz w:val="2"/>
          <w:szCs w:val="2"/>
        </w:rPr>
      </w:pPr>
    </w:p>
    <w:p w:rsidR="0085347F" w:rsidRPr="000A0001" w:rsidRDefault="00A012BB" w:rsidP="00614FBC">
      <w:pPr>
        <w:ind w:left="-2" w:firstLine="0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4. 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25409B" w:rsidRPr="000A0001">
        <w:rPr>
          <w:rFonts w:cs="Times New Roman"/>
          <w:color w:val="auto"/>
          <w:szCs w:val="24"/>
        </w:rPr>
        <w:t>школьным</w:t>
      </w:r>
      <w:r w:rsidR="006C4009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координатором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7F5CA9">
        <w:rPr>
          <w:rFonts w:cs="Times New Roman"/>
          <w:color w:val="auto"/>
          <w:szCs w:val="24"/>
        </w:rPr>
        <w:t xml:space="preserve"> </w:t>
      </w:r>
      <w:r w:rsidR="006C4009">
        <w:rPr>
          <w:rFonts w:cs="Times New Roman"/>
          <w:color w:val="auto"/>
          <w:szCs w:val="24"/>
        </w:rPr>
        <w:t>Шевченко Н.В., </w:t>
      </w:r>
      <w:r w:rsidR="008F4392">
        <w:rPr>
          <w:rFonts w:cs="Times New Roman"/>
          <w:color w:val="auto"/>
          <w:szCs w:val="24"/>
        </w:rPr>
        <w:t>зам.</w:t>
      </w:r>
      <w:r w:rsidR="006C4009">
        <w:rPr>
          <w:rFonts w:cs="Times New Roman"/>
          <w:color w:val="auto"/>
          <w:szCs w:val="24"/>
        </w:rPr>
        <w:t xml:space="preserve"> директора </w:t>
      </w:r>
      <w:r w:rsidR="0085347F" w:rsidRPr="000A0001">
        <w:rPr>
          <w:rFonts w:cs="Times New Roman"/>
          <w:color w:val="auto"/>
          <w:szCs w:val="24"/>
        </w:rPr>
        <w:t>и</w:t>
      </w:r>
      <w:r w:rsidR="006C4009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>передать</w:t>
      </w:r>
      <w:r w:rsidR="006C4009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>информацию</w:t>
      </w:r>
      <w:r w:rsidR="006C4009">
        <w:rPr>
          <w:rFonts w:cs="Times New Roman"/>
          <w:color w:val="auto"/>
          <w:szCs w:val="24"/>
        </w:rPr>
        <w:t> </w:t>
      </w:r>
      <w:r w:rsidR="003A02AA" w:rsidRPr="000A0001">
        <w:rPr>
          <w:rFonts w:cs="Times New Roman"/>
          <w:color w:val="auto"/>
          <w:szCs w:val="24"/>
        </w:rPr>
        <w:t>о</w:t>
      </w:r>
      <w:r w:rsidR="00BF360B">
        <w:rPr>
          <w:rFonts w:cs="Times New Roman"/>
          <w:color w:val="auto"/>
          <w:szCs w:val="24"/>
        </w:rPr>
        <w:t xml:space="preserve"> </w:t>
      </w:r>
      <w:r w:rsidR="006C4009">
        <w:rPr>
          <w:rFonts w:cs="Times New Roman"/>
          <w:color w:val="auto"/>
          <w:szCs w:val="24"/>
        </w:rPr>
        <w:t>шк</w:t>
      </w:r>
      <w:r w:rsidR="00BF360B">
        <w:rPr>
          <w:rFonts w:cs="Times New Roman"/>
          <w:color w:val="auto"/>
          <w:szCs w:val="24"/>
        </w:rPr>
        <w:t>ольном</w:t>
      </w:r>
      <w:r w:rsidR="006C4009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координаторе</w:t>
      </w:r>
      <w:r w:rsidR="006C4009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6C4009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координатору.</w:t>
      </w:r>
    </w:p>
    <w:p w:rsidR="00AA7648" w:rsidRPr="000A0001" w:rsidRDefault="00A012BB" w:rsidP="00614FBC">
      <w:pPr>
        <w:ind w:firstLine="14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5. </w:t>
      </w:r>
      <w:r w:rsidR="00BF360B">
        <w:rPr>
          <w:rFonts w:cs="Times New Roman"/>
          <w:color w:val="auto"/>
          <w:szCs w:val="24"/>
        </w:rPr>
        <w:t>Ш</w:t>
      </w:r>
      <w:r w:rsidR="0025409B" w:rsidRPr="000A0001">
        <w:rPr>
          <w:rFonts w:cs="Times New Roman"/>
          <w:color w:val="auto"/>
          <w:szCs w:val="24"/>
        </w:rPr>
        <w:t>кольн</w:t>
      </w:r>
      <w:r w:rsidR="0024579F" w:rsidRPr="000A0001">
        <w:rPr>
          <w:rFonts w:cs="Times New Roman"/>
          <w:color w:val="auto"/>
          <w:szCs w:val="24"/>
        </w:rPr>
        <w:t>о</w:t>
      </w:r>
      <w:r w:rsidR="0025409B" w:rsidRPr="000A0001">
        <w:rPr>
          <w:rFonts w:cs="Times New Roman"/>
          <w:color w:val="auto"/>
          <w:szCs w:val="24"/>
        </w:rPr>
        <w:t>м</w:t>
      </w:r>
      <w:r w:rsidR="0024579F" w:rsidRPr="000A0001">
        <w:rPr>
          <w:rFonts w:cs="Times New Roman"/>
          <w:color w:val="auto"/>
          <w:szCs w:val="24"/>
        </w:rPr>
        <w:t>у</w:t>
      </w:r>
      <w:r w:rsidR="007F5CA9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координатору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F4392">
        <w:rPr>
          <w:rFonts w:cs="Times New Roman"/>
          <w:color w:val="auto"/>
          <w:szCs w:val="24"/>
        </w:rPr>
        <w:t xml:space="preserve"> ВПР </w:t>
      </w:r>
      <w:r w:rsidR="006C4009">
        <w:rPr>
          <w:rFonts w:cs="Times New Roman"/>
          <w:color w:val="auto"/>
          <w:szCs w:val="24"/>
        </w:rPr>
        <w:t>Шевченко Н.В</w:t>
      </w:r>
      <w:r w:rsidR="008F4392">
        <w:rPr>
          <w:rFonts w:cs="Times New Roman"/>
          <w:color w:val="auto"/>
          <w:szCs w:val="24"/>
        </w:rPr>
        <w:t>.</w:t>
      </w:r>
      <w:r w:rsidR="007C4DA7">
        <w:rPr>
          <w:rFonts w:cs="Times New Roman"/>
          <w:color w:val="auto"/>
          <w:szCs w:val="24"/>
        </w:rPr>
        <w:t xml:space="preserve"> (зам. директора)</w:t>
      </w:r>
      <w:r w:rsidR="00AA7648" w:rsidRPr="000A0001">
        <w:rPr>
          <w:rFonts w:cs="Times New Roman"/>
          <w:color w:val="auto"/>
          <w:szCs w:val="24"/>
        </w:rPr>
        <w:t>:</w:t>
      </w:r>
    </w:p>
    <w:p w:rsidR="000D63B8" w:rsidRPr="000D63B8" w:rsidRDefault="000D63B8" w:rsidP="00614FBC">
      <w:pPr>
        <w:pStyle w:val="a5"/>
        <w:widowControl w:val="0"/>
        <w:numPr>
          <w:ilvl w:val="0"/>
          <w:numId w:val="30"/>
        </w:numPr>
        <w:rPr>
          <w:rFonts w:cs="Times New Roman"/>
          <w:vanish/>
          <w:color w:val="auto"/>
          <w:szCs w:val="24"/>
        </w:rPr>
      </w:pPr>
    </w:p>
    <w:p w:rsidR="000D63B8" w:rsidRPr="000D63B8" w:rsidRDefault="000D63B8" w:rsidP="00614FBC">
      <w:pPr>
        <w:pStyle w:val="a5"/>
        <w:widowControl w:val="0"/>
        <w:numPr>
          <w:ilvl w:val="0"/>
          <w:numId w:val="30"/>
        </w:numPr>
        <w:rPr>
          <w:rFonts w:cs="Times New Roman"/>
          <w:vanish/>
          <w:color w:val="auto"/>
          <w:szCs w:val="24"/>
        </w:rPr>
      </w:pPr>
    </w:p>
    <w:p w:rsidR="000D63B8" w:rsidRPr="000D63B8" w:rsidRDefault="000D63B8" w:rsidP="00614FBC">
      <w:pPr>
        <w:pStyle w:val="a5"/>
        <w:widowControl w:val="0"/>
        <w:numPr>
          <w:ilvl w:val="0"/>
          <w:numId w:val="30"/>
        </w:numPr>
        <w:rPr>
          <w:rFonts w:cs="Times New Roman"/>
          <w:vanish/>
          <w:color w:val="auto"/>
          <w:szCs w:val="24"/>
        </w:rPr>
      </w:pPr>
    </w:p>
    <w:p w:rsidR="000D63B8" w:rsidRPr="000D63B8" w:rsidRDefault="000D63B8" w:rsidP="00614FBC">
      <w:pPr>
        <w:pStyle w:val="a5"/>
        <w:widowControl w:val="0"/>
        <w:numPr>
          <w:ilvl w:val="0"/>
          <w:numId w:val="30"/>
        </w:numPr>
        <w:rPr>
          <w:rFonts w:cs="Times New Roman"/>
          <w:vanish/>
          <w:color w:val="auto"/>
          <w:szCs w:val="24"/>
        </w:rPr>
      </w:pPr>
    </w:p>
    <w:p w:rsidR="000D63B8" w:rsidRPr="000D63B8" w:rsidRDefault="000D63B8" w:rsidP="00614FBC">
      <w:pPr>
        <w:pStyle w:val="a5"/>
        <w:widowControl w:val="0"/>
        <w:numPr>
          <w:ilvl w:val="0"/>
          <w:numId w:val="30"/>
        </w:numPr>
        <w:rPr>
          <w:rFonts w:cs="Times New Roman"/>
          <w:vanish/>
          <w:color w:val="auto"/>
          <w:szCs w:val="24"/>
        </w:rPr>
      </w:pPr>
    </w:p>
    <w:p w:rsidR="00D363B6" w:rsidRPr="007C4DA7" w:rsidRDefault="00A012BB" w:rsidP="00614FBC">
      <w:pPr>
        <w:widowControl w:val="0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7C4DA7" w:rsidRPr="007C4DA7">
        <w:rPr>
          <w:rFonts w:cs="Times New Roman"/>
          <w:color w:val="auto"/>
          <w:szCs w:val="24"/>
        </w:rPr>
        <w:t>.1</w:t>
      </w:r>
      <w:r w:rsidR="007C4DA7">
        <w:rPr>
          <w:rFonts w:cs="Times New Roman"/>
          <w:color w:val="auto"/>
          <w:szCs w:val="24"/>
        </w:rPr>
        <w:t>.</w:t>
      </w:r>
      <w:r w:rsidR="002C6927" w:rsidRPr="007C4DA7">
        <w:rPr>
          <w:rFonts w:cs="Times New Roman"/>
          <w:color w:val="auto"/>
          <w:szCs w:val="24"/>
        </w:rPr>
        <w:t> </w:t>
      </w:r>
      <w:r w:rsidR="00D363B6" w:rsidRPr="007C4DA7">
        <w:rPr>
          <w:rFonts w:cs="Times New Roman"/>
          <w:color w:val="auto"/>
          <w:szCs w:val="24"/>
        </w:rPr>
        <w:t>О</w:t>
      </w:r>
      <w:r w:rsidR="00AA7648" w:rsidRPr="007C4DA7">
        <w:rPr>
          <w:rFonts w:cs="Times New Roman"/>
          <w:color w:val="auto"/>
          <w:szCs w:val="24"/>
        </w:rPr>
        <w:t>беспечить проведение подготовительных мероприятий для включения образовательной организации в списки участников ВПР, в том числе, авторизацию на портале сопровождения ВПР (www.eduvpr.ru), получение логин</w:t>
      </w:r>
      <w:r w:rsidR="00CC37A5" w:rsidRPr="007C4DA7">
        <w:rPr>
          <w:rFonts w:cs="Times New Roman"/>
          <w:color w:val="auto"/>
          <w:szCs w:val="24"/>
        </w:rPr>
        <w:t>а</w:t>
      </w:r>
      <w:r w:rsidR="00AA7648" w:rsidRPr="007C4DA7">
        <w:rPr>
          <w:rFonts w:cs="Times New Roman"/>
          <w:color w:val="auto"/>
          <w:szCs w:val="24"/>
        </w:rPr>
        <w:t xml:space="preserve"> и парол</w:t>
      </w:r>
      <w:r w:rsidR="00CC37A5" w:rsidRPr="007C4DA7">
        <w:rPr>
          <w:rFonts w:cs="Times New Roman"/>
          <w:color w:val="auto"/>
          <w:szCs w:val="24"/>
        </w:rPr>
        <w:t>я</w:t>
      </w:r>
      <w:r w:rsidR="00AA7648" w:rsidRPr="007C4DA7">
        <w:rPr>
          <w:rFonts w:cs="Times New Roman"/>
          <w:color w:val="auto"/>
          <w:szCs w:val="24"/>
        </w:rPr>
        <w:t xml:space="preserve"> доступа в личны</w:t>
      </w:r>
      <w:r w:rsidR="00D363B6" w:rsidRPr="007C4DA7">
        <w:rPr>
          <w:rFonts w:cs="Times New Roman"/>
          <w:color w:val="auto"/>
          <w:szCs w:val="24"/>
        </w:rPr>
        <w:t>й</w:t>
      </w:r>
      <w:r w:rsidR="00AA7648" w:rsidRPr="007C4DA7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7C4DA7">
        <w:rPr>
          <w:rFonts w:cs="Times New Roman"/>
          <w:color w:val="auto"/>
          <w:szCs w:val="24"/>
        </w:rPr>
        <w:t xml:space="preserve">ой </w:t>
      </w:r>
      <w:r w:rsidR="00AA7648" w:rsidRPr="007C4DA7">
        <w:rPr>
          <w:rFonts w:cs="Times New Roman"/>
          <w:color w:val="auto"/>
          <w:szCs w:val="24"/>
        </w:rPr>
        <w:t>организаци</w:t>
      </w:r>
      <w:r w:rsidR="00D363B6" w:rsidRPr="007C4DA7">
        <w:rPr>
          <w:rFonts w:cs="Times New Roman"/>
          <w:color w:val="auto"/>
          <w:szCs w:val="24"/>
        </w:rPr>
        <w:t>и</w:t>
      </w:r>
      <w:r w:rsidR="00AA7648" w:rsidRPr="007C4DA7">
        <w:rPr>
          <w:rFonts w:cs="Times New Roman"/>
          <w:color w:val="auto"/>
          <w:szCs w:val="24"/>
        </w:rPr>
        <w:t>, заполнение анкеты участ</w:t>
      </w:r>
      <w:r w:rsidR="003A02AA" w:rsidRPr="007C4DA7">
        <w:rPr>
          <w:rFonts w:cs="Times New Roman"/>
          <w:color w:val="auto"/>
          <w:szCs w:val="24"/>
        </w:rPr>
        <w:t>ника</w:t>
      </w:r>
      <w:r w:rsidR="00AA7648" w:rsidRPr="007C4DA7">
        <w:rPr>
          <w:rFonts w:cs="Times New Roman"/>
          <w:color w:val="auto"/>
          <w:szCs w:val="24"/>
        </w:rPr>
        <w:t xml:space="preserve"> ВПР, пол</w:t>
      </w:r>
      <w:r w:rsidR="0025409B" w:rsidRPr="007C4DA7">
        <w:rPr>
          <w:rFonts w:cs="Times New Roman"/>
          <w:color w:val="auto"/>
          <w:szCs w:val="24"/>
        </w:rPr>
        <w:t>учение инструктивных материалов.</w:t>
      </w:r>
    </w:p>
    <w:p w:rsidR="00027DDC" w:rsidRPr="007C4DA7" w:rsidRDefault="00A012BB" w:rsidP="00614FBC">
      <w:pPr>
        <w:widowControl w:val="0"/>
        <w:ind w:firstLine="480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7C4DA7" w:rsidRPr="007C4DA7">
        <w:rPr>
          <w:rFonts w:cs="Times New Roman"/>
          <w:color w:val="auto"/>
          <w:szCs w:val="24"/>
        </w:rPr>
        <w:t>.2</w:t>
      </w:r>
      <w:r w:rsidR="007C4DA7">
        <w:rPr>
          <w:rFonts w:cs="Times New Roman"/>
          <w:color w:val="auto"/>
          <w:szCs w:val="24"/>
        </w:rPr>
        <w:t>.</w:t>
      </w:r>
      <w:r w:rsidR="0050009E" w:rsidRPr="007C4DA7">
        <w:rPr>
          <w:rFonts w:cs="Times New Roman"/>
          <w:color w:val="auto"/>
          <w:szCs w:val="24"/>
        </w:rPr>
        <w:t> </w:t>
      </w:r>
      <w:r w:rsidR="00D363B6" w:rsidRPr="007C4DA7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25409B" w:rsidRPr="007C4DA7">
        <w:rPr>
          <w:rFonts w:cs="Times New Roman"/>
          <w:color w:val="auto"/>
          <w:szCs w:val="24"/>
        </w:rPr>
        <w:t>.</w:t>
      </w:r>
    </w:p>
    <w:p w:rsidR="00AA7648" w:rsidRPr="007C4DA7" w:rsidRDefault="00A012BB" w:rsidP="00614FBC">
      <w:pPr>
        <w:widowControl w:val="0"/>
        <w:ind w:firstLine="480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7C4DA7">
        <w:rPr>
          <w:rFonts w:cs="Times New Roman"/>
          <w:color w:val="auto"/>
          <w:szCs w:val="24"/>
        </w:rPr>
        <w:t>.3.</w:t>
      </w:r>
      <w:r w:rsidR="0050009E" w:rsidRPr="007C4DA7">
        <w:rPr>
          <w:rFonts w:cs="Times New Roman"/>
          <w:color w:val="auto"/>
          <w:szCs w:val="24"/>
        </w:rPr>
        <w:t> </w:t>
      </w:r>
      <w:r w:rsidR="00027DDC" w:rsidRPr="007C4DA7">
        <w:rPr>
          <w:rFonts w:cs="Times New Roman"/>
          <w:color w:val="auto"/>
          <w:szCs w:val="24"/>
        </w:rPr>
        <w:t xml:space="preserve">Скачать </w:t>
      </w:r>
      <w:r w:rsidR="0050009E" w:rsidRPr="007C4DA7">
        <w:rPr>
          <w:rFonts w:cs="Times New Roman"/>
          <w:color w:val="auto"/>
          <w:szCs w:val="24"/>
        </w:rPr>
        <w:t xml:space="preserve">в личном кабинете системы ВПР </w:t>
      </w:r>
      <w:r w:rsidR="00027DDC" w:rsidRPr="007C4DA7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7C4DA7">
        <w:rPr>
          <w:rFonts w:cs="Times New Roman"/>
          <w:color w:val="auto"/>
          <w:szCs w:val="24"/>
        </w:rPr>
        <w:t>ждому участнику отдельного кода.</w:t>
      </w:r>
    </w:p>
    <w:p w:rsidR="00BA3B21" w:rsidRPr="000A0001" w:rsidRDefault="00A012BB" w:rsidP="00614FBC">
      <w:pPr>
        <w:widowControl w:val="0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6344EF" w:rsidRPr="000A0001">
        <w:rPr>
          <w:rFonts w:cs="Times New Roman"/>
          <w:color w:val="auto"/>
          <w:szCs w:val="24"/>
        </w:rPr>
        <w:t>.4</w:t>
      </w:r>
      <w:r w:rsidR="00582794" w:rsidRPr="000A0001">
        <w:rPr>
          <w:rFonts w:cs="Times New Roman"/>
          <w:color w:val="auto"/>
          <w:szCs w:val="24"/>
        </w:rPr>
        <w:t>.</w:t>
      </w:r>
      <w:r w:rsidR="0050009E">
        <w:rPr>
          <w:rFonts w:cs="Times New Roman"/>
          <w:color w:val="auto"/>
          <w:szCs w:val="24"/>
        </w:rPr>
        <w:t> </w:t>
      </w:r>
      <w:r w:rsidR="00582794" w:rsidRPr="000A0001">
        <w:rPr>
          <w:rFonts w:cs="Times New Roman"/>
          <w:color w:val="auto"/>
          <w:szCs w:val="24"/>
        </w:rPr>
        <w:t>С</w:t>
      </w:r>
      <w:r w:rsidR="00BA3B21" w:rsidRPr="000A0001">
        <w:rPr>
          <w:rFonts w:cs="Times New Roman"/>
          <w:color w:val="auto"/>
          <w:szCs w:val="24"/>
        </w:rPr>
        <w:t>качать комплекты для проведения ВПР (зашифрованный архив) в личном кабинете системы ВПР</w:t>
      </w:r>
      <w:r w:rsidR="00BF360B">
        <w:rPr>
          <w:rFonts w:cs="Times New Roman"/>
          <w:color w:val="auto"/>
          <w:szCs w:val="24"/>
        </w:rPr>
        <w:t xml:space="preserve"> до дня проведения работы</w:t>
      </w:r>
      <w:r w:rsidR="00BA3B21" w:rsidRPr="000A0001">
        <w:rPr>
          <w:rFonts w:cs="Times New Roman"/>
          <w:color w:val="auto"/>
          <w:szCs w:val="24"/>
        </w:rPr>
        <w:t>. Архив доступен не позже, чем за 3 дня до начала ВПР.</w:t>
      </w:r>
    </w:p>
    <w:p w:rsidR="003C6E2B" w:rsidRDefault="00A012BB" w:rsidP="00614FBC">
      <w:pPr>
        <w:widowControl w:val="0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6344EF" w:rsidRPr="000A0001">
        <w:rPr>
          <w:rFonts w:cs="Times New Roman"/>
          <w:color w:val="auto"/>
          <w:szCs w:val="24"/>
        </w:rPr>
        <w:t>.5</w:t>
      </w:r>
      <w:r w:rsidR="00582794" w:rsidRPr="000A0001">
        <w:rPr>
          <w:rFonts w:cs="Times New Roman"/>
          <w:color w:val="auto"/>
          <w:szCs w:val="24"/>
        </w:rPr>
        <w:t>.</w:t>
      </w:r>
      <w:r w:rsidR="0050009E">
        <w:rPr>
          <w:rFonts w:cs="Times New Roman"/>
          <w:color w:val="auto"/>
          <w:szCs w:val="24"/>
        </w:rPr>
        <w:t> </w:t>
      </w:r>
      <w:r w:rsidR="00582794" w:rsidRPr="000A0001">
        <w:rPr>
          <w:rFonts w:cs="Times New Roman"/>
          <w:color w:val="auto"/>
          <w:szCs w:val="24"/>
        </w:rPr>
        <w:t>П</w:t>
      </w:r>
      <w:r w:rsidR="00BA3B21" w:rsidRPr="000A0001">
        <w:rPr>
          <w:rFonts w:cs="Times New Roman"/>
          <w:color w:val="auto"/>
          <w:szCs w:val="24"/>
        </w:rPr>
        <w:t xml:space="preserve">олучить пароль для распаковки архива в личном кабинете системы ВПР. Пароль доступен </w:t>
      </w:r>
      <w:r w:rsidR="0085347F" w:rsidRPr="000A0001">
        <w:rPr>
          <w:rFonts w:cs="Times New Roman"/>
          <w:color w:val="auto"/>
          <w:szCs w:val="24"/>
        </w:rPr>
        <w:t>в 7:30</w:t>
      </w:r>
      <w:r w:rsidR="006C4009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по местному времени в день проведения ВПР</w:t>
      </w:r>
      <w:r w:rsidR="00BA3B21" w:rsidRPr="000A0001">
        <w:rPr>
          <w:rFonts w:cs="Times New Roman"/>
          <w:color w:val="auto"/>
          <w:szCs w:val="24"/>
        </w:rPr>
        <w:t xml:space="preserve">.  </w:t>
      </w:r>
    </w:p>
    <w:p w:rsidR="00BA3B21" w:rsidRPr="000A0001" w:rsidRDefault="00A012BB" w:rsidP="00614FBC">
      <w:pPr>
        <w:widowControl w:val="0"/>
        <w:contextualSpacing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6344EF" w:rsidRPr="000A0001">
        <w:rPr>
          <w:rFonts w:cs="Times New Roman"/>
          <w:color w:val="auto"/>
          <w:szCs w:val="24"/>
        </w:rPr>
        <w:t>.6</w:t>
      </w:r>
      <w:r w:rsidR="00027DDC" w:rsidRPr="000A0001">
        <w:rPr>
          <w:rFonts w:cs="Times New Roman"/>
          <w:color w:val="auto"/>
          <w:szCs w:val="24"/>
        </w:rPr>
        <w:t>. Р</w:t>
      </w:r>
      <w:r w:rsidR="00BA3B21" w:rsidRPr="000A0001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0A0001">
        <w:rPr>
          <w:rFonts w:cs="Times New Roman"/>
          <w:color w:val="auto"/>
          <w:szCs w:val="24"/>
        </w:rPr>
        <w:t>.</w:t>
      </w:r>
    </w:p>
    <w:p w:rsidR="00BA3B21" w:rsidRPr="000A0001" w:rsidRDefault="00A012BB" w:rsidP="00614FBC">
      <w:pPr>
        <w:widowControl w:val="0"/>
        <w:ind w:left="1148" w:hanging="581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50009E">
        <w:rPr>
          <w:rFonts w:cs="Times New Roman"/>
          <w:color w:val="auto"/>
          <w:szCs w:val="24"/>
        </w:rPr>
        <w:t xml:space="preserve">.7. </w:t>
      </w:r>
      <w:r w:rsidR="00503F71" w:rsidRPr="000A0001">
        <w:rPr>
          <w:rFonts w:cs="Times New Roman"/>
          <w:color w:val="auto"/>
          <w:szCs w:val="24"/>
        </w:rPr>
        <w:t>О</w:t>
      </w:r>
      <w:r w:rsidR="00BA3B21" w:rsidRPr="000A0001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0A0001">
        <w:rPr>
          <w:rFonts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0A0001">
        <w:rPr>
          <w:rFonts w:cs="Times New Roman"/>
          <w:color w:val="auto"/>
          <w:szCs w:val="24"/>
        </w:rPr>
        <w:t>).</w:t>
      </w:r>
      <w:r w:rsidR="00920BAC" w:rsidRPr="000A0001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0A0001">
        <w:rPr>
          <w:rFonts w:cs="Times New Roman"/>
          <w:b/>
          <w:color w:val="auto"/>
          <w:szCs w:val="24"/>
        </w:rPr>
        <w:t>только один раз.</w:t>
      </w:r>
      <w:r w:rsidR="00BA3B21" w:rsidRPr="000A0001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>
        <w:rPr>
          <w:rFonts w:cs="Times New Roman"/>
          <w:color w:val="auto"/>
          <w:szCs w:val="24"/>
        </w:rPr>
        <w:t> </w:t>
      </w:r>
      <w:r w:rsidR="00BA3B21" w:rsidRPr="000A0001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0A0001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BA3B21" w:rsidRPr="000A0001" w:rsidRDefault="00A012BB" w:rsidP="00614FBC">
      <w:pPr>
        <w:widowControl w:val="0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503F71" w:rsidRPr="000A0001">
        <w:rPr>
          <w:rFonts w:cs="Times New Roman"/>
          <w:color w:val="auto"/>
          <w:szCs w:val="24"/>
        </w:rPr>
        <w:t>.</w:t>
      </w:r>
      <w:r w:rsidR="006344EF" w:rsidRPr="000A0001">
        <w:rPr>
          <w:rFonts w:cs="Times New Roman"/>
          <w:color w:val="auto"/>
          <w:szCs w:val="24"/>
        </w:rPr>
        <w:t>8</w:t>
      </w:r>
      <w:r w:rsidR="00503F71" w:rsidRPr="000A0001">
        <w:rPr>
          <w:rFonts w:cs="Times New Roman"/>
          <w:color w:val="auto"/>
          <w:szCs w:val="24"/>
        </w:rPr>
        <w:t>. П</w:t>
      </w:r>
      <w:r w:rsidR="00BA3B21" w:rsidRPr="000A0001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BA3B21" w:rsidRPr="000A0001" w:rsidRDefault="00A012BB" w:rsidP="00614FBC">
      <w:pPr>
        <w:widowControl w:val="0"/>
        <w:ind w:left="1162" w:hanging="595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6344EF" w:rsidRPr="000A0001">
        <w:rPr>
          <w:rFonts w:cs="Times New Roman"/>
          <w:color w:val="auto"/>
          <w:szCs w:val="24"/>
        </w:rPr>
        <w:t>.9</w:t>
      </w:r>
      <w:r w:rsidR="00503F71" w:rsidRPr="000A0001">
        <w:rPr>
          <w:rFonts w:cs="Times New Roman"/>
          <w:color w:val="auto"/>
          <w:szCs w:val="24"/>
        </w:rPr>
        <w:t>.</w:t>
      </w:r>
      <w:r w:rsidR="0050009E">
        <w:rPr>
          <w:rFonts w:cs="Times New Roman"/>
          <w:color w:val="auto"/>
          <w:szCs w:val="24"/>
        </w:rPr>
        <w:t> </w:t>
      </w:r>
      <w:r w:rsidR="00503F71" w:rsidRPr="000A0001">
        <w:rPr>
          <w:rFonts w:cs="Times New Roman"/>
          <w:color w:val="auto"/>
          <w:szCs w:val="24"/>
        </w:rPr>
        <w:t>В</w:t>
      </w:r>
      <w:r w:rsidR="00BA3B21" w:rsidRPr="000A0001">
        <w:rPr>
          <w:rFonts w:cs="Times New Roman"/>
          <w:color w:val="auto"/>
          <w:szCs w:val="24"/>
        </w:rPr>
        <w:t xml:space="preserve"> личном кабинете системы ВПР получить критерии оценивания ответов.</w:t>
      </w:r>
      <w:r w:rsidR="0025409B" w:rsidRPr="000A0001">
        <w:rPr>
          <w:rFonts w:cs="Times New Roman"/>
          <w:color w:val="auto"/>
          <w:szCs w:val="24"/>
        </w:rPr>
        <w:t xml:space="preserve"> Критерии доступны в 14:00 по московскому времени в день проведения работы.</w:t>
      </w:r>
    </w:p>
    <w:p w:rsidR="000D63B8" w:rsidRPr="000D63B8" w:rsidRDefault="000D63B8" w:rsidP="00614FBC">
      <w:pPr>
        <w:pStyle w:val="a5"/>
        <w:numPr>
          <w:ilvl w:val="0"/>
          <w:numId w:val="31"/>
        </w:numPr>
        <w:rPr>
          <w:rFonts w:cs="Times New Roman"/>
          <w:vanish/>
          <w:color w:val="auto"/>
          <w:szCs w:val="24"/>
        </w:rPr>
      </w:pPr>
    </w:p>
    <w:p w:rsidR="000D63B8" w:rsidRPr="000D63B8" w:rsidRDefault="000D63B8" w:rsidP="00614FBC">
      <w:pPr>
        <w:pStyle w:val="a5"/>
        <w:numPr>
          <w:ilvl w:val="0"/>
          <w:numId w:val="31"/>
        </w:numPr>
        <w:rPr>
          <w:rFonts w:cs="Times New Roman"/>
          <w:vanish/>
          <w:color w:val="auto"/>
          <w:szCs w:val="24"/>
        </w:rPr>
      </w:pPr>
    </w:p>
    <w:p w:rsidR="000D63B8" w:rsidRPr="000D63B8" w:rsidRDefault="000D63B8" w:rsidP="00614FBC">
      <w:pPr>
        <w:pStyle w:val="a5"/>
        <w:numPr>
          <w:ilvl w:val="0"/>
          <w:numId w:val="31"/>
        </w:numPr>
        <w:rPr>
          <w:rFonts w:cs="Times New Roman"/>
          <w:vanish/>
          <w:color w:val="auto"/>
          <w:szCs w:val="24"/>
        </w:rPr>
      </w:pPr>
    </w:p>
    <w:p w:rsidR="000D63B8" w:rsidRPr="000D63B8" w:rsidRDefault="000D63B8" w:rsidP="00614FBC">
      <w:pPr>
        <w:pStyle w:val="a5"/>
        <w:numPr>
          <w:ilvl w:val="0"/>
          <w:numId w:val="31"/>
        </w:numPr>
        <w:rPr>
          <w:rFonts w:cs="Times New Roman"/>
          <w:vanish/>
          <w:color w:val="auto"/>
          <w:szCs w:val="24"/>
        </w:rPr>
      </w:pPr>
    </w:p>
    <w:p w:rsidR="000D63B8" w:rsidRPr="000D63B8" w:rsidRDefault="000D63B8" w:rsidP="00614FBC">
      <w:pPr>
        <w:pStyle w:val="a5"/>
        <w:numPr>
          <w:ilvl w:val="0"/>
          <w:numId w:val="31"/>
        </w:numPr>
        <w:rPr>
          <w:rFonts w:cs="Times New Roman"/>
          <w:vanish/>
          <w:color w:val="auto"/>
          <w:szCs w:val="24"/>
        </w:rPr>
      </w:pPr>
    </w:p>
    <w:p w:rsidR="00957D0A" w:rsidRPr="00A012BB" w:rsidRDefault="00A012BB" w:rsidP="00614FBC">
      <w:pPr>
        <w:pStyle w:val="a5"/>
        <w:ind w:left="600" w:firstLine="0"/>
        <w:rPr>
          <w:rFonts w:cs="Times New Roman"/>
          <w:color w:val="auto"/>
          <w:szCs w:val="24"/>
        </w:rPr>
      </w:pPr>
      <w:r w:rsidRPr="00A012BB">
        <w:rPr>
          <w:rFonts w:cs="Times New Roman"/>
          <w:color w:val="auto"/>
          <w:szCs w:val="24"/>
        </w:rPr>
        <w:t>5.10</w:t>
      </w:r>
      <w:r w:rsidR="006C4009">
        <w:rPr>
          <w:rFonts w:cs="Times New Roman"/>
          <w:color w:val="auto"/>
          <w:szCs w:val="24"/>
        </w:rPr>
        <w:t xml:space="preserve">. </w:t>
      </w:r>
      <w:r w:rsidR="00957D0A" w:rsidRPr="00A012BB">
        <w:rPr>
          <w:rFonts w:cs="Times New Roman"/>
          <w:color w:val="auto"/>
          <w:szCs w:val="24"/>
        </w:rPr>
        <w:t xml:space="preserve">Получить через личный кабинет на портале сопровождения ВПР электронную форму сбора результатов ВПР. (Форма доступна в 14:00 по московскому времени в день проведения работы вместе с </w:t>
      </w:r>
      <w:r w:rsidR="00CB7DFF" w:rsidRPr="00A012BB">
        <w:rPr>
          <w:rFonts w:cs="Times New Roman"/>
          <w:color w:val="auto"/>
          <w:szCs w:val="24"/>
        </w:rPr>
        <w:t>критериями оценивания ответов</w:t>
      </w:r>
      <w:r w:rsidR="00957D0A" w:rsidRPr="00A012BB">
        <w:rPr>
          <w:rFonts w:cs="Times New Roman"/>
          <w:color w:val="auto"/>
          <w:szCs w:val="24"/>
        </w:rPr>
        <w:t>).</w:t>
      </w:r>
    </w:p>
    <w:p w:rsidR="00BA3B21" w:rsidRPr="000A0001" w:rsidRDefault="00A5581B" w:rsidP="00614FBC">
      <w:pPr>
        <w:widowControl w:val="0"/>
        <w:ind w:left="1232" w:hanging="665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6344EF" w:rsidRPr="000A0001">
        <w:rPr>
          <w:rFonts w:cs="Times New Roman"/>
          <w:color w:val="auto"/>
          <w:szCs w:val="24"/>
        </w:rPr>
        <w:t>.1</w:t>
      </w:r>
      <w:r w:rsidR="00957D0A" w:rsidRPr="000A0001">
        <w:rPr>
          <w:rFonts w:cs="Times New Roman"/>
          <w:color w:val="auto"/>
          <w:szCs w:val="24"/>
        </w:rPr>
        <w:t>1</w:t>
      </w:r>
      <w:r w:rsidR="0050009E">
        <w:rPr>
          <w:rFonts w:cs="Times New Roman"/>
          <w:color w:val="auto"/>
          <w:szCs w:val="24"/>
        </w:rPr>
        <w:t>. </w:t>
      </w:r>
      <w:r w:rsidR="00503F71" w:rsidRPr="000A0001">
        <w:rPr>
          <w:rFonts w:cs="Times New Roman"/>
          <w:color w:val="auto"/>
          <w:szCs w:val="24"/>
        </w:rPr>
        <w:t>О</w:t>
      </w:r>
      <w:r w:rsidR="005D0BE0" w:rsidRPr="000A0001">
        <w:rPr>
          <w:rFonts w:cs="Times New Roman"/>
          <w:color w:val="auto"/>
          <w:szCs w:val="24"/>
        </w:rPr>
        <w:t xml:space="preserve">рганизовать </w:t>
      </w:r>
      <w:r w:rsidR="00BA3B21" w:rsidRPr="000A0001">
        <w:rPr>
          <w:rFonts w:cs="Times New Roman"/>
          <w:color w:val="auto"/>
          <w:szCs w:val="24"/>
        </w:rPr>
        <w:t>провер</w:t>
      </w:r>
      <w:r w:rsidR="005D0BE0" w:rsidRPr="000A0001">
        <w:rPr>
          <w:rFonts w:cs="Times New Roman"/>
          <w:color w:val="auto"/>
          <w:szCs w:val="24"/>
        </w:rPr>
        <w:t>ку</w:t>
      </w:r>
      <w:r w:rsidR="00BA3B21" w:rsidRPr="000A0001">
        <w:rPr>
          <w:rFonts w:cs="Times New Roman"/>
          <w:color w:val="auto"/>
          <w:szCs w:val="24"/>
        </w:rPr>
        <w:t xml:space="preserve"> ответ</w:t>
      </w:r>
      <w:r w:rsidR="005D0BE0" w:rsidRPr="000A0001">
        <w:rPr>
          <w:rFonts w:cs="Times New Roman"/>
          <w:color w:val="auto"/>
          <w:szCs w:val="24"/>
        </w:rPr>
        <w:t xml:space="preserve">ов </w:t>
      </w:r>
      <w:r w:rsidR="00BA3B21" w:rsidRPr="000A0001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BA3B21" w:rsidRPr="000A0001" w:rsidRDefault="00A5581B" w:rsidP="00614FBC">
      <w:pPr>
        <w:widowControl w:val="0"/>
        <w:ind w:left="1274" w:hanging="707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957D0A" w:rsidRPr="000A0001">
        <w:rPr>
          <w:rFonts w:cs="Times New Roman"/>
          <w:color w:val="auto"/>
          <w:szCs w:val="24"/>
        </w:rPr>
        <w:t>.12</w:t>
      </w:r>
      <w:r w:rsidR="0050009E">
        <w:rPr>
          <w:rFonts w:cs="Times New Roman"/>
          <w:color w:val="auto"/>
          <w:szCs w:val="24"/>
        </w:rPr>
        <w:t>. </w:t>
      </w:r>
      <w:r w:rsidR="0025409B" w:rsidRPr="000A0001">
        <w:rPr>
          <w:rFonts w:cs="Times New Roman"/>
          <w:color w:val="auto"/>
          <w:szCs w:val="24"/>
        </w:rPr>
        <w:t>З</w:t>
      </w:r>
      <w:r w:rsidR="00BA3B21" w:rsidRPr="000A0001">
        <w:rPr>
          <w:rFonts w:cs="Times New Roman"/>
          <w:color w:val="auto"/>
          <w:szCs w:val="24"/>
        </w:rPr>
        <w:t>аполнить форму сбора результатов выполнения ВПРдля каждого из участников внести в форму его код, номер варианта работы и баллы за задания. В электронно</w:t>
      </w:r>
      <w:r w:rsidR="005D0BE0" w:rsidRPr="000A0001">
        <w:rPr>
          <w:rFonts w:cs="Times New Roman"/>
          <w:color w:val="auto"/>
          <w:szCs w:val="24"/>
        </w:rPr>
        <w:t xml:space="preserve">м протоколе </w:t>
      </w:r>
      <w:r w:rsidR="00BA3B21" w:rsidRPr="000A0001">
        <w:rPr>
          <w:rFonts w:cs="Times New Roman"/>
          <w:color w:val="auto"/>
          <w:szCs w:val="24"/>
        </w:rPr>
        <w:lastRenderedPageBreak/>
        <w:t xml:space="preserve">передаются только </w:t>
      </w:r>
      <w:r w:rsidR="00F71167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0A0001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36658A" w:rsidRDefault="00A5581B" w:rsidP="00E3074E">
      <w:pPr>
        <w:widowControl w:val="0"/>
        <w:ind w:left="1274" w:hanging="707"/>
        <w:contextualSpacing/>
        <w:rPr>
          <w:rFonts w:eastAsia="Times New Roman" w:cs="Times New Roman"/>
          <w:szCs w:val="24"/>
        </w:rPr>
      </w:pPr>
      <w:r>
        <w:rPr>
          <w:rFonts w:cs="Times New Roman"/>
          <w:color w:val="auto"/>
          <w:szCs w:val="24"/>
        </w:rPr>
        <w:t>5</w:t>
      </w:r>
      <w:r w:rsidR="006344EF" w:rsidRPr="000A0001">
        <w:rPr>
          <w:rFonts w:cs="Times New Roman"/>
          <w:color w:val="auto"/>
          <w:szCs w:val="24"/>
        </w:rPr>
        <w:t>.1</w:t>
      </w:r>
      <w:r w:rsidR="00957D0A" w:rsidRPr="000A0001">
        <w:rPr>
          <w:rFonts w:cs="Times New Roman"/>
          <w:color w:val="auto"/>
          <w:szCs w:val="24"/>
        </w:rPr>
        <w:t>3</w:t>
      </w:r>
      <w:r w:rsidR="0050009E">
        <w:rPr>
          <w:rFonts w:cs="Times New Roman"/>
          <w:color w:val="auto"/>
          <w:szCs w:val="24"/>
        </w:rPr>
        <w:t>. </w:t>
      </w:r>
      <w:r w:rsidR="0025409B" w:rsidRPr="00AA53D0">
        <w:rPr>
          <w:rFonts w:cs="Times New Roman"/>
          <w:color w:val="auto"/>
          <w:szCs w:val="24"/>
        </w:rPr>
        <w:t>З</w:t>
      </w:r>
      <w:r w:rsidR="00BA3B21" w:rsidRPr="00AA53D0">
        <w:rPr>
          <w:rFonts w:cs="Times New Roman"/>
          <w:color w:val="auto"/>
          <w:szCs w:val="24"/>
        </w:rPr>
        <w:t>агрузить форму сбора результатов в систему ВПР</w:t>
      </w:r>
      <w:r w:rsidR="00E3074E">
        <w:rPr>
          <w:rFonts w:cs="Times New Roman"/>
          <w:color w:val="auto"/>
          <w:szCs w:val="24"/>
        </w:rPr>
        <w:t>.</w:t>
      </w:r>
    </w:p>
    <w:p w:rsidR="006344EF" w:rsidRPr="000A0001" w:rsidRDefault="00A5581B" w:rsidP="00614FBC">
      <w:pPr>
        <w:ind w:left="1260" w:hanging="693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6344EF" w:rsidRPr="000A0001">
        <w:rPr>
          <w:rFonts w:cs="Times New Roman"/>
          <w:color w:val="auto"/>
          <w:szCs w:val="24"/>
        </w:rPr>
        <w:t>.1</w:t>
      </w:r>
      <w:r w:rsidR="00957D0A" w:rsidRPr="000A0001">
        <w:rPr>
          <w:rFonts w:cs="Times New Roman"/>
          <w:color w:val="auto"/>
          <w:szCs w:val="24"/>
        </w:rPr>
        <w:t>4</w:t>
      </w:r>
      <w:r w:rsidR="00A417F2">
        <w:rPr>
          <w:rFonts w:cs="Times New Roman"/>
          <w:color w:val="auto"/>
          <w:szCs w:val="24"/>
        </w:rPr>
        <w:t>. </w:t>
      </w:r>
      <w:r w:rsidR="006344EF" w:rsidRPr="000A0001">
        <w:rPr>
          <w:rFonts w:cs="Times New Roman"/>
          <w:color w:val="auto"/>
          <w:szCs w:val="24"/>
        </w:rPr>
        <w:t>Скачать статистические отчеты по соответствующим предметам. С помощью бумажного протокола установить соответствие между ФИО участников и их результатами. Сроки публикации отчетов представлены в Плане-графике проведения ВПР</w:t>
      </w:r>
      <w:r w:rsidR="00CC37A5" w:rsidRPr="000A0001">
        <w:rPr>
          <w:rFonts w:cs="Times New Roman"/>
          <w:color w:val="auto"/>
          <w:szCs w:val="24"/>
        </w:rPr>
        <w:t xml:space="preserve"> 201</w:t>
      </w:r>
      <w:r w:rsidR="002B5708">
        <w:rPr>
          <w:rFonts w:cs="Times New Roman"/>
          <w:color w:val="auto"/>
          <w:szCs w:val="24"/>
        </w:rPr>
        <w:t>8</w:t>
      </w:r>
      <w:r w:rsidR="006344EF" w:rsidRPr="000A0001">
        <w:rPr>
          <w:rFonts w:cs="Times New Roman"/>
          <w:color w:val="auto"/>
          <w:szCs w:val="24"/>
        </w:rPr>
        <w:t>.</w:t>
      </w:r>
    </w:p>
    <w:p w:rsidR="00C028D7" w:rsidRDefault="007C4DA7" w:rsidP="00614FBC">
      <w:pPr>
        <w:ind w:left="391" w:hanging="408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="00651DA9" w:rsidRPr="000A0001">
        <w:rPr>
          <w:rFonts w:cs="Times New Roman"/>
          <w:color w:val="auto"/>
          <w:szCs w:val="24"/>
        </w:rPr>
        <w:t xml:space="preserve">. </w:t>
      </w:r>
      <w:r w:rsidR="00C028D7" w:rsidRPr="000A0001">
        <w:rPr>
          <w:rFonts w:cs="Times New Roman"/>
          <w:color w:val="auto"/>
          <w:szCs w:val="24"/>
        </w:rPr>
        <w:t>Назначить организаторами</w:t>
      </w:r>
      <w:r w:rsidR="004A1B15" w:rsidRPr="000A0001">
        <w:rPr>
          <w:rFonts w:cs="Times New Roman"/>
          <w:color w:val="auto"/>
          <w:szCs w:val="24"/>
        </w:rPr>
        <w:t xml:space="preserve"> проведения ВПР</w:t>
      </w:r>
      <w:r w:rsidR="0017257F">
        <w:rPr>
          <w:rFonts w:cs="Times New Roman"/>
          <w:color w:val="auto"/>
          <w:szCs w:val="24"/>
        </w:rPr>
        <w:t xml:space="preserve"> и составом комиссии по проверке работ</w:t>
      </w:r>
      <w:r>
        <w:rPr>
          <w:rFonts w:cs="Times New Roman"/>
          <w:color w:val="auto"/>
          <w:szCs w:val="24"/>
        </w:rPr>
        <w:t xml:space="preserve">: </w:t>
      </w:r>
    </w:p>
    <w:p w:rsidR="007C4DA7" w:rsidRPr="007C4DA7" w:rsidRDefault="007C4DA7" w:rsidP="00614FBC">
      <w:pPr>
        <w:pStyle w:val="a5"/>
        <w:ind w:left="1276" w:hanging="282"/>
        <w:rPr>
          <w:rFonts w:cs="Times New Roman"/>
          <w:b/>
          <w:color w:val="auto"/>
          <w:szCs w:val="24"/>
        </w:rPr>
      </w:pPr>
      <w:r w:rsidRPr="007C4DA7">
        <w:rPr>
          <w:rFonts w:cs="Times New Roman"/>
          <w:b/>
          <w:color w:val="auto"/>
          <w:szCs w:val="24"/>
        </w:rPr>
        <w:t>5 класс:</w:t>
      </w:r>
    </w:p>
    <w:p w:rsidR="00A447AE" w:rsidRDefault="00A447AE" w:rsidP="00614FBC">
      <w:pPr>
        <w:ind w:left="567"/>
        <w:contextualSpacing/>
        <w:rPr>
          <w:szCs w:val="24"/>
        </w:rPr>
      </w:pPr>
    </w:p>
    <w:p w:rsidR="007C4DA7" w:rsidRPr="00EF6CC2" w:rsidRDefault="007C4DA7" w:rsidP="00614FBC">
      <w:pPr>
        <w:ind w:left="567"/>
        <w:contextualSpacing/>
        <w:rPr>
          <w:szCs w:val="24"/>
        </w:rPr>
      </w:pPr>
      <w:r>
        <w:rPr>
          <w:szCs w:val="24"/>
        </w:rPr>
        <w:t xml:space="preserve"> (</w:t>
      </w:r>
      <w:r w:rsidRPr="00EF6CC2">
        <w:rPr>
          <w:szCs w:val="24"/>
        </w:rPr>
        <w:t>по учебному предмету «Русский язык»</w:t>
      </w:r>
      <w:r w:rsidR="00F15D7F">
        <w:rPr>
          <w:szCs w:val="24"/>
        </w:rPr>
        <w:t xml:space="preserve">) </w:t>
      </w:r>
      <w:bookmarkStart w:id="0" w:name="_GoBack"/>
      <w:bookmarkEnd w:id="0"/>
      <w:r w:rsidR="007F5CA9">
        <w:rPr>
          <w:szCs w:val="24"/>
        </w:rPr>
        <w:t>Машукову Г.Я.,</w:t>
      </w:r>
      <w:r w:rsidR="00F15D7F">
        <w:rPr>
          <w:szCs w:val="24"/>
        </w:rPr>
        <w:t xml:space="preserve"> </w:t>
      </w:r>
      <w:proofErr w:type="spellStart"/>
      <w:r w:rsidR="00471073">
        <w:rPr>
          <w:szCs w:val="24"/>
        </w:rPr>
        <w:t>Божкову</w:t>
      </w:r>
      <w:proofErr w:type="spellEnd"/>
      <w:r w:rsidR="00471073">
        <w:rPr>
          <w:szCs w:val="24"/>
        </w:rPr>
        <w:t xml:space="preserve"> Е.М</w:t>
      </w:r>
      <w:r w:rsidR="00F15D7F">
        <w:rPr>
          <w:szCs w:val="24"/>
        </w:rPr>
        <w:t>.</w:t>
      </w:r>
      <w:r>
        <w:rPr>
          <w:szCs w:val="24"/>
        </w:rPr>
        <w:t>;</w:t>
      </w:r>
    </w:p>
    <w:p w:rsidR="007C4DA7" w:rsidRPr="00EF6CC2" w:rsidRDefault="007C4DA7" w:rsidP="00614FBC">
      <w:pPr>
        <w:ind w:left="567"/>
        <w:contextualSpacing/>
        <w:rPr>
          <w:szCs w:val="24"/>
        </w:rPr>
      </w:pPr>
      <w:r>
        <w:rPr>
          <w:szCs w:val="24"/>
        </w:rPr>
        <w:t xml:space="preserve"> (</w:t>
      </w:r>
      <w:r w:rsidRPr="00EF6CC2">
        <w:rPr>
          <w:szCs w:val="24"/>
        </w:rPr>
        <w:t>п</w:t>
      </w:r>
      <w:r>
        <w:rPr>
          <w:szCs w:val="24"/>
        </w:rPr>
        <w:t>о учебному пред</w:t>
      </w:r>
      <w:r w:rsidR="00F15D7F">
        <w:rPr>
          <w:szCs w:val="24"/>
        </w:rPr>
        <w:t xml:space="preserve">мету «Математика») </w:t>
      </w:r>
      <w:proofErr w:type="spellStart"/>
      <w:r w:rsidR="00471073">
        <w:rPr>
          <w:szCs w:val="24"/>
        </w:rPr>
        <w:t>Ансимову</w:t>
      </w:r>
      <w:proofErr w:type="spellEnd"/>
      <w:r w:rsidR="00471073">
        <w:rPr>
          <w:szCs w:val="24"/>
        </w:rPr>
        <w:t xml:space="preserve"> С.С.</w:t>
      </w:r>
      <w:r w:rsidR="00844054">
        <w:rPr>
          <w:szCs w:val="24"/>
        </w:rPr>
        <w:t xml:space="preserve">, </w:t>
      </w:r>
      <w:proofErr w:type="spellStart"/>
      <w:r w:rsidR="00471073">
        <w:rPr>
          <w:szCs w:val="24"/>
        </w:rPr>
        <w:t>Ансимову</w:t>
      </w:r>
      <w:proofErr w:type="spellEnd"/>
      <w:r w:rsidR="00471073">
        <w:rPr>
          <w:szCs w:val="24"/>
        </w:rPr>
        <w:t xml:space="preserve"> Д.В</w:t>
      </w:r>
      <w:r w:rsidR="00844054">
        <w:rPr>
          <w:szCs w:val="24"/>
        </w:rPr>
        <w:t>.</w:t>
      </w:r>
    </w:p>
    <w:p w:rsidR="007C4DA7" w:rsidRPr="00EF6CC2" w:rsidRDefault="007C4DA7" w:rsidP="00614FBC">
      <w:pPr>
        <w:ind w:left="567"/>
        <w:contextualSpacing/>
        <w:rPr>
          <w:szCs w:val="24"/>
        </w:rPr>
      </w:pPr>
      <w:r>
        <w:rPr>
          <w:szCs w:val="24"/>
        </w:rPr>
        <w:t xml:space="preserve"> (</w:t>
      </w:r>
      <w:r w:rsidRPr="00EF6CC2">
        <w:rPr>
          <w:szCs w:val="24"/>
        </w:rPr>
        <w:t>по учебному предмету «</w:t>
      </w:r>
      <w:r w:rsidR="00A447AE">
        <w:rPr>
          <w:szCs w:val="24"/>
        </w:rPr>
        <w:t>окружающий мир</w:t>
      </w:r>
      <w:r w:rsidRPr="00EF6CC2">
        <w:rPr>
          <w:szCs w:val="24"/>
        </w:rPr>
        <w:t>»</w:t>
      </w:r>
      <w:r>
        <w:rPr>
          <w:szCs w:val="24"/>
        </w:rPr>
        <w:t xml:space="preserve">) </w:t>
      </w:r>
      <w:r w:rsidR="001C07A7">
        <w:rPr>
          <w:szCs w:val="24"/>
        </w:rPr>
        <w:t xml:space="preserve">Машукову Г.Я., </w:t>
      </w:r>
      <w:r w:rsidR="00CA0113">
        <w:rPr>
          <w:szCs w:val="24"/>
        </w:rPr>
        <w:t>Арсланову Е.В.</w:t>
      </w:r>
    </w:p>
    <w:p w:rsidR="00F15D7F" w:rsidRDefault="00F15D7F" w:rsidP="00614FBC">
      <w:pPr>
        <w:pStyle w:val="a5"/>
        <w:ind w:left="666" w:firstLine="414"/>
        <w:rPr>
          <w:rFonts w:cs="Times New Roman"/>
          <w:b/>
          <w:color w:val="auto"/>
          <w:szCs w:val="24"/>
        </w:rPr>
      </w:pPr>
      <w:r w:rsidRPr="00F15D7F">
        <w:rPr>
          <w:rFonts w:cs="Times New Roman"/>
          <w:b/>
          <w:color w:val="auto"/>
          <w:szCs w:val="24"/>
        </w:rPr>
        <w:t>6 класс:</w:t>
      </w:r>
    </w:p>
    <w:p w:rsidR="00F15D7F" w:rsidRPr="00616019" w:rsidRDefault="00F15D7F" w:rsidP="00614FBC">
      <w:pPr>
        <w:widowControl w:val="0"/>
        <w:ind w:left="666" w:firstLine="524"/>
        <w:contextualSpacing/>
        <w:rPr>
          <w:rFonts w:cs="Times New Roman"/>
          <w:color w:val="auto"/>
          <w:szCs w:val="24"/>
        </w:rPr>
      </w:pPr>
      <w:r w:rsidRPr="00616019">
        <w:rPr>
          <w:rFonts w:cs="Times New Roman"/>
          <w:color w:val="auto"/>
          <w:szCs w:val="24"/>
        </w:rPr>
        <w:t>по учебному предмету «</w:t>
      </w:r>
      <w:r>
        <w:rPr>
          <w:rFonts w:cs="Times New Roman"/>
          <w:color w:val="auto"/>
          <w:szCs w:val="24"/>
        </w:rPr>
        <w:t>Математика</w:t>
      </w:r>
      <w:r w:rsidRPr="00616019">
        <w:rPr>
          <w:rFonts w:cs="Times New Roman"/>
          <w:color w:val="auto"/>
          <w:szCs w:val="24"/>
        </w:rPr>
        <w:t>»</w:t>
      </w:r>
      <w:r w:rsidR="006C4009">
        <w:rPr>
          <w:rFonts w:cs="Times New Roman"/>
          <w:color w:val="auto"/>
          <w:szCs w:val="24"/>
        </w:rPr>
        <w:t xml:space="preserve"> </w:t>
      </w:r>
      <w:proofErr w:type="spellStart"/>
      <w:r w:rsidR="009004FF">
        <w:rPr>
          <w:szCs w:val="24"/>
        </w:rPr>
        <w:t>Ансимову</w:t>
      </w:r>
      <w:proofErr w:type="spellEnd"/>
      <w:r w:rsidR="009004FF">
        <w:rPr>
          <w:szCs w:val="24"/>
        </w:rPr>
        <w:t xml:space="preserve"> С.С., </w:t>
      </w:r>
      <w:proofErr w:type="spellStart"/>
      <w:r w:rsidR="009004FF">
        <w:rPr>
          <w:szCs w:val="24"/>
        </w:rPr>
        <w:t>Ансимову</w:t>
      </w:r>
      <w:proofErr w:type="spellEnd"/>
      <w:r w:rsidR="009004FF">
        <w:rPr>
          <w:szCs w:val="24"/>
        </w:rPr>
        <w:t xml:space="preserve"> Д.В</w:t>
      </w:r>
      <w:r w:rsidR="00CA0113">
        <w:rPr>
          <w:rFonts w:cs="Times New Roman"/>
          <w:color w:val="auto"/>
          <w:szCs w:val="24"/>
        </w:rPr>
        <w:t>.</w:t>
      </w:r>
    </w:p>
    <w:p w:rsidR="00F15D7F" w:rsidRDefault="00F15D7F" w:rsidP="00614FBC">
      <w:pPr>
        <w:widowControl w:val="0"/>
        <w:ind w:left="708" w:firstLine="482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(</w:t>
      </w:r>
      <w:r w:rsidRPr="00616019">
        <w:rPr>
          <w:rFonts w:cs="Times New Roman"/>
          <w:color w:val="auto"/>
          <w:szCs w:val="24"/>
        </w:rPr>
        <w:t>по учебному предмету «</w:t>
      </w:r>
      <w:r>
        <w:rPr>
          <w:rFonts w:cs="Times New Roman"/>
          <w:color w:val="auto"/>
          <w:szCs w:val="24"/>
        </w:rPr>
        <w:t>Биология</w:t>
      </w:r>
      <w:r w:rsidRPr="00616019">
        <w:rPr>
          <w:rFonts w:cs="Times New Roman"/>
          <w:color w:val="auto"/>
          <w:szCs w:val="24"/>
        </w:rPr>
        <w:t>»</w:t>
      </w:r>
      <w:r>
        <w:rPr>
          <w:rFonts w:cs="Times New Roman"/>
          <w:color w:val="auto"/>
          <w:szCs w:val="24"/>
        </w:rPr>
        <w:t xml:space="preserve">) </w:t>
      </w:r>
      <w:proofErr w:type="spellStart"/>
      <w:r w:rsidR="009004FF">
        <w:rPr>
          <w:szCs w:val="24"/>
        </w:rPr>
        <w:t>Ктитарова</w:t>
      </w:r>
      <w:proofErr w:type="spellEnd"/>
      <w:r w:rsidR="009004FF">
        <w:rPr>
          <w:szCs w:val="24"/>
        </w:rPr>
        <w:t xml:space="preserve"> М.С</w:t>
      </w:r>
      <w:r>
        <w:rPr>
          <w:szCs w:val="24"/>
        </w:rPr>
        <w:t>.</w:t>
      </w:r>
      <w:r w:rsidR="00844054">
        <w:rPr>
          <w:szCs w:val="24"/>
        </w:rPr>
        <w:t xml:space="preserve">, </w:t>
      </w:r>
      <w:proofErr w:type="spellStart"/>
      <w:r w:rsidR="00CA0113">
        <w:rPr>
          <w:szCs w:val="24"/>
        </w:rPr>
        <w:t>Божкову</w:t>
      </w:r>
      <w:proofErr w:type="spellEnd"/>
      <w:r w:rsidR="00CA0113">
        <w:rPr>
          <w:szCs w:val="24"/>
        </w:rPr>
        <w:t xml:space="preserve"> Е.М.;</w:t>
      </w:r>
    </w:p>
    <w:p w:rsidR="00F15D7F" w:rsidRDefault="00F15D7F" w:rsidP="00A447AE">
      <w:pPr>
        <w:widowControl w:val="0"/>
        <w:ind w:left="708" w:firstLine="482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(</w:t>
      </w:r>
      <w:r w:rsidRPr="00616019">
        <w:rPr>
          <w:rFonts w:cs="Times New Roman"/>
          <w:color w:val="auto"/>
          <w:szCs w:val="24"/>
        </w:rPr>
        <w:t>по учебному предмету «</w:t>
      </w:r>
      <w:r>
        <w:rPr>
          <w:rFonts w:cs="Times New Roman"/>
          <w:color w:val="auto"/>
          <w:szCs w:val="24"/>
        </w:rPr>
        <w:t>Русский язык</w:t>
      </w:r>
      <w:r w:rsidRPr="00616019">
        <w:rPr>
          <w:rFonts w:cs="Times New Roman"/>
          <w:color w:val="auto"/>
          <w:szCs w:val="24"/>
        </w:rPr>
        <w:t>»</w:t>
      </w:r>
      <w:r>
        <w:rPr>
          <w:rFonts w:cs="Times New Roman"/>
          <w:color w:val="auto"/>
          <w:szCs w:val="24"/>
        </w:rPr>
        <w:t xml:space="preserve">) </w:t>
      </w:r>
      <w:proofErr w:type="spellStart"/>
      <w:r>
        <w:rPr>
          <w:szCs w:val="24"/>
        </w:rPr>
        <w:t>Божкову</w:t>
      </w:r>
      <w:proofErr w:type="spellEnd"/>
      <w:r>
        <w:rPr>
          <w:szCs w:val="24"/>
        </w:rPr>
        <w:t xml:space="preserve"> Е.М., </w:t>
      </w:r>
      <w:r w:rsidR="009004FF">
        <w:rPr>
          <w:szCs w:val="24"/>
        </w:rPr>
        <w:t>Шевченко Н.В.</w:t>
      </w:r>
    </w:p>
    <w:p w:rsidR="00F15D7F" w:rsidRPr="00614FBC" w:rsidRDefault="00F15D7F" w:rsidP="00614FBC">
      <w:pPr>
        <w:widowControl w:val="0"/>
        <w:ind w:left="708" w:firstLine="482"/>
        <w:contextualSpacing/>
        <w:rPr>
          <w:rFonts w:cs="Times New Roman"/>
          <w:color w:val="auto"/>
          <w:spacing w:val="-4"/>
          <w:szCs w:val="24"/>
        </w:rPr>
      </w:pPr>
      <w:r w:rsidRPr="00614FBC">
        <w:rPr>
          <w:rFonts w:cs="Times New Roman"/>
          <w:color w:val="auto"/>
          <w:spacing w:val="-4"/>
          <w:szCs w:val="24"/>
        </w:rPr>
        <w:t xml:space="preserve"> (по учебному предмету «Обществознание») </w:t>
      </w:r>
      <w:r w:rsidRPr="00614FBC">
        <w:rPr>
          <w:spacing w:val="-4"/>
          <w:szCs w:val="24"/>
        </w:rPr>
        <w:t xml:space="preserve">Машукову Г.Я., </w:t>
      </w:r>
      <w:proofErr w:type="spellStart"/>
      <w:r w:rsidR="00CA0113" w:rsidRPr="00614FBC">
        <w:rPr>
          <w:spacing w:val="-4"/>
          <w:szCs w:val="24"/>
        </w:rPr>
        <w:t>Шенцеву</w:t>
      </w:r>
      <w:proofErr w:type="spellEnd"/>
      <w:r w:rsidR="00CA0113" w:rsidRPr="00614FBC">
        <w:rPr>
          <w:spacing w:val="-4"/>
          <w:szCs w:val="24"/>
        </w:rPr>
        <w:t xml:space="preserve"> Н.П.;</w:t>
      </w:r>
    </w:p>
    <w:p w:rsidR="00F15D7F" w:rsidRDefault="00F15D7F" w:rsidP="00614FBC">
      <w:pPr>
        <w:widowControl w:val="0"/>
        <w:ind w:left="708" w:firstLine="440"/>
        <w:contextualSpacing/>
        <w:rPr>
          <w:spacing w:val="-6"/>
          <w:szCs w:val="24"/>
        </w:rPr>
      </w:pPr>
    </w:p>
    <w:p w:rsidR="006C4009" w:rsidRDefault="00DF3318" w:rsidP="00614FBC">
      <w:pPr>
        <w:widowControl w:val="0"/>
        <w:ind w:left="708" w:firstLine="440"/>
        <w:contextualSpacing/>
        <w:rPr>
          <w:rFonts w:cs="Times New Roman"/>
          <w:color w:val="auto"/>
          <w:spacing w:val="-6"/>
          <w:szCs w:val="24"/>
        </w:rPr>
      </w:pPr>
      <w:r w:rsidRPr="00DF3318">
        <w:rPr>
          <w:rFonts w:cs="Times New Roman"/>
          <w:b/>
          <w:color w:val="auto"/>
          <w:spacing w:val="-6"/>
          <w:szCs w:val="24"/>
        </w:rPr>
        <w:t>7 класс</w:t>
      </w:r>
      <w:r>
        <w:rPr>
          <w:rFonts w:cs="Times New Roman"/>
          <w:color w:val="auto"/>
          <w:spacing w:val="-6"/>
          <w:szCs w:val="24"/>
        </w:rPr>
        <w:t>:</w:t>
      </w:r>
    </w:p>
    <w:p w:rsidR="00DF3318" w:rsidRPr="00616019" w:rsidRDefault="00DF3318" w:rsidP="00DF3318">
      <w:pPr>
        <w:widowControl w:val="0"/>
        <w:ind w:left="666" w:firstLine="524"/>
        <w:contextualSpacing/>
        <w:rPr>
          <w:rFonts w:cs="Times New Roman"/>
          <w:color w:val="auto"/>
          <w:szCs w:val="24"/>
        </w:rPr>
      </w:pPr>
      <w:r w:rsidRPr="00616019">
        <w:rPr>
          <w:rFonts w:cs="Times New Roman"/>
          <w:color w:val="auto"/>
          <w:szCs w:val="24"/>
        </w:rPr>
        <w:t>по учебному предмету «</w:t>
      </w:r>
      <w:r>
        <w:rPr>
          <w:rFonts w:cs="Times New Roman"/>
          <w:color w:val="auto"/>
          <w:szCs w:val="24"/>
        </w:rPr>
        <w:t>Математика</w:t>
      </w:r>
      <w:r w:rsidRPr="00616019">
        <w:rPr>
          <w:rFonts w:cs="Times New Roman"/>
          <w:color w:val="auto"/>
          <w:szCs w:val="24"/>
        </w:rPr>
        <w:t>»</w:t>
      </w:r>
      <w:r>
        <w:rPr>
          <w:rFonts w:cs="Times New Roman"/>
          <w:color w:val="auto"/>
          <w:szCs w:val="24"/>
        </w:rPr>
        <w:t xml:space="preserve"> </w:t>
      </w:r>
      <w:proofErr w:type="spellStart"/>
      <w:r w:rsidR="009004FF">
        <w:rPr>
          <w:szCs w:val="24"/>
        </w:rPr>
        <w:t>Ансимову</w:t>
      </w:r>
      <w:proofErr w:type="spellEnd"/>
      <w:r w:rsidR="009004FF">
        <w:rPr>
          <w:szCs w:val="24"/>
        </w:rPr>
        <w:t xml:space="preserve"> С.С., </w:t>
      </w:r>
      <w:proofErr w:type="spellStart"/>
      <w:r w:rsidR="009004FF">
        <w:rPr>
          <w:szCs w:val="24"/>
        </w:rPr>
        <w:t>Ансимову</w:t>
      </w:r>
      <w:proofErr w:type="spellEnd"/>
      <w:r w:rsidR="009004FF">
        <w:rPr>
          <w:szCs w:val="24"/>
        </w:rPr>
        <w:t xml:space="preserve"> Д.В</w:t>
      </w:r>
      <w:r>
        <w:rPr>
          <w:rFonts w:cs="Times New Roman"/>
          <w:color w:val="auto"/>
          <w:szCs w:val="24"/>
        </w:rPr>
        <w:t>.</w:t>
      </w:r>
    </w:p>
    <w:p w:rsidR="00DF3318" w:rsidRDefault="00DF3318" w:rsidP="00DF3318">
      <w:pPr>
        <w:widowControl w:val="0"/>
        <w:ind w:left="708" w:firstLine="482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(</w:t>
      </w:r>
      <w:r w:rsidRPr="00616019">
        <w:rPr>
          <w:rFonts w:cs="Times New Roman"/>
          <w:color w:val="auto"/>
          <w:szCs w:val="24"/>
        </w:rPr>
        <w:t>по учебному предмету «</w:t>
      </w:r>
      <w:r>
        <w:rPr>
          <w:rFonts w:cs="Times New Roman"/>
          <w:color w:val="auto"/>
          <w:szCs w:val="24"/>
        </w:rPr>
        <w:t>Биология</w:t>
      </w:r>
      <w:r w:rsidR="009004FF" w:rsidRPr="009004FF">
        <w:rPr>
          <w:szCs w:val="24"/>
        </w:rPr>
        <w:t xml:space="preserve"> </w:t>
      </w:r>
      <w:proofErr w:type="spellStart"/>
      <w:r w:rsidR="009004FF">
        <w:rPr>
          <w:szCs w:val="24"/>
        </w:rPr>
        <w:t>Ктитарова</w:t>
      </w:r>
      <w:proofErr w:type="spellEnd"/>
      <w:r w:rsidR="009004FF">
        <w:rPr>
          <w:szCs w:val="24"/>
        </w:rPr>
        <w:t xml:space="preserve"> М.С., </w:t>
      </w:r>
      <w:proofErr w:type="spellStart"/>
      <w:r w:rsidR="009004FF">
        <w:rPr>
          <w:szCs w:val="24"/>
        </w:rPr>
        <w:t>Божкову</w:t>
      </w:r>
      <w:proofErr w:type="spellEnd"/>
      <w:r w:rsidR="009004FF">
        <w:rPr>
          <w:szCs w:val="24"/>
        </w:rPr>
        <w:t xml:space="preserve"> Е.М.;</w:t>
      </w:r>
      <w:r>
        <w:rPr>
          <w:szCs w:val="24"/>
        </w:rPr>
        <w:t>.;</w:t>
      </w:r>
    </w:p>
    <w:p w:rsidR="00DF3318" w:rsidRDefault="00DF3318" w:rsidP="00DF3318">
      <w:pPr>
        <w:widowControl w:val="0"/>
        <w:ind w:left="708" w:firstLine="482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(</w:t>
      </w:r>
      <w:r w:rsidRPr="00616019">
        <w:rPr>
          <w:rFonts w:cs="Times New Roman"/>
          <w:color w:val="auto"/>
          <w:szCs w:val="24"/>
        </w:rPr>
        <w:t>по учебному предмету «</w:t>
      </w:r>
      <w:r>
        <w:rPr>
          <w:rFonts w:cs="Times New Roman"/>
          <w:color w:val="auto"/>
          <w:szCs w:val="24"/>
        </w:rPr>
        <w:t>Русский язык</w:t>
      </w:r>
      <w:r w:rsidRPr="00616019">
        <w:rPr>
          <w:rFonts w:cs="Times New Roman"/>
          <w:color w:val="auto"/>
          <w:szCs w:val="24"/>
        </w:rPr>
        <w:t>»</w:t>
      </w:r>
      <w:r>
        <w:rPr>
          <w:rFonts w:cs="Times New Roman"/>
          <w:color w:val="auto"/>
          <w:szCs w:val="24"/>
        </w:rPr>
        <w:t xml:space="preserve">) </w:t>
      </w:r>
      <w:proofErr w:type="spellStart"/>
      <w:r>
        <w:rPr>
          <w:szCs w:val="24"/>
        </w:rPr>
        <w:t>Божкову</w:t>
      </w:r>
      <w:proofErr w:type="spellEnd"/>
      <w:r>
        <w:rPr>
          <w:szCs w:val="24"/>
        </w:rPr>
        <w:t xml:space="preserve"> Е.М., Шевченко Н.В.</w:t>
      </w:r>
    </w:p>
    <w:p w:rsidR="00DF3318" w:rsidRDefault="00DF3318" w:rsidP="00DF3318">
      <w:pPr>
        <w:widowControl w:val="0"/>
        <w:ind w:left="708" w:firstLine="482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(</w:t>
      </w:r>
      <w:r w:rsidRPr="00616019">
        <w:rPr>
          <w:rFonts w:cs="Times New Roman"/>
          <w:color w:val="auto"/>
          <w:szCs w:val="24"/>
        </w:rPr>
        <w:t>по учебному предмету «</w:t>
      </w:r>
      <w:r>
        <w:rPr>
          <w:rFonts w:cs="Times New Roman"/>
          <w:color w:val="auto"/>
          <w:szCs w:val="24"/>
        </w:rPr>
        <w:t xml:space="preserve">География») </w:t>
      </w:r>
      <w:proofErr w:type="spellStart"/>
      <w:r w:rsidR="009004FF">
        <w:rPr>
          <w:szCs w:val="24"/>
        </w:rPr>
        <w:t>Ктитарова</w:t>
      </w:r>
      <w:proofErr w:type="spellEnd"/>
      <w:r w:rsidR="009004FF">
        <w:rPr>
          <w:szCs w:val="24"/>
        </w:rPr>
        <w:t xml:space="preserve"> М.С., </w:t>
      </w:r>
      <w:proofErr w:type="spellStart"/>
      <w:r w:rsidR="009004FF">
        <w:rPr>
          <w:szCs w:val="24"/>
        </w:rPr>
        <w:t>Божкову</w:t>
      </w:r>
      <w:proofErr w:type="spellEnd"/>
      <w:r w:rsidR="009004FF">
        <w:rPr>
          <w:szCs w:val="24"/>
        </w:rPr>
        <w:t xml:space="preserve"> Е.М.;</w:t>
      </w:r>
    </w:p>
    <w:p w:rsidR="00DF3318" w:rsidRPr="00614FBC" w:rsidRDefault="00DF3318" w:rsidP="00DF3318">
      <w:pPr>
        <w:widowControl w:val="0"/>
        <w:ind w:left="708" w:firstLine="482"/>
        <w:contextualSpacing/>
        <w:rPr>
          <w:rFonts w:cs="Times New Roman"/>
          <w:color w:val="auto"/>
          <w:spacing w:val="-4"/>
          <w:szCs w:val="24"/>
        </w:rPr>
      </w:pPr>
      <w:r w:rsidRPr="00614FBC">
        <w:rPr>
          <w:rFonts w:cs="Times New Roman"/>
          <w:color w:val="auto"/>
          <w:spacing w:val="-4"/>
          <w:szCs w:val="24"/>
        </w:rPr>
        <w:t xml:space="preserve"> (по учебному предмету «Обществознание») </w:t>
      </w:r>
      <w:r w:rsidRPr="00614FBC">
        <w:rPr>
          <w:spacing w:val="-4"/>
          <w:szCs w:val="24"/>
        </w:rPr>
        <w:t xml:space="preserve">Машукову Г.Я., </w:t>
      </w:r>
      <w:proofErr w:type="spellStart"/>
      <w:r w:rsidRPr="00614FBC">
        <w:rPr>
          <w:spacing w:val="-4"/>
          <w:szCs w:val="24"/>
        </w:rPr>
        <w:t>Шенцеву</w:t>
      </w:r>
      <w:proofErr w:type="spellEnd"/>
      <w:r w:rsidRPr="00614FBC">
        <w:rPr>
          <w:spacing w:val="-4"/>
          <w:szCs w:val="24"/>
        </w:rPr>
        <w:t xml:space="preserve"> Н.П.;</w:t>
      </w:r>
    </w:p>
    <w:p w:rsidR="00DF3318" w:rsidRDefault="00F3118A" w:rsidP="00F3118A">
      <w:pPr>
        <w:widowControl w:val="0"/>
        <w:rPr>
          <w:spacing w:val="-6"/>
          <w:szCs w:val="24"/>
        </w:rPr>
      </w:pPr>
      <w:r>
        <w:rPr>
          <w:rFonts w:cs="Times New Roman"/>
          <w:color w:val="auto"/>
          <w:spacing w:val="-6"/>
          <w:szCs w:val="24"/>
        </w:rPr>
        <w:t xml:space="preserve">          </w:t>
      </w:r>
      <w:r w:rsidR="00DF3318" w:rsidRPr="00F3118A">
        <w:rPr>
          <w:rFonts w:cs="Times New Roman"/>
          <w:color w:val="auto"/>
          <w:spacing w:val="-6"/>
          <w:szCs w:val="24"/>
        </w:rPr>
        <w:t xml:space="preserve">(по учебному предмету «История») </w:t>
      </w:r>
      <w:r w:rsidR="00DF3318" w:rsidRPr="00F3118A">
        <w:rPr>
          <w:spacing w:val="-6"/>
          <w:szCs w:val="24"/>
        </w:rPr>
        <w:t xml:space="preserve">Машукову Г.Я., </w:t>
      </w:r>
      <w:r w:rsidR="009004FF">
        <w:rPr>
          <w:spacing w:val="-6"/>
          <w:szCs w:val="24"/>
        </w:rPr>
        <w:t>Арсланова Е.В.</w:t>
      </w:r>
    </w:p>
    <w:p w:rsidR="00F3118A" w:rsidRDefault="00F3118A" w:rsidP="00F3118A">
      <w:pPr>
        <w:widowControl w:val="0"/>
        <w:rPr>
          <w:spacing w:val="-6"/>
          <w:szCs w:val="24"/>
        </w:rPr>
      </w:pPr>
      <w:r>
        <w:rPr>
          <w:spacing w:val="-6"/>
          <w:szCs w:val="24"/>
        </w:rPr>
        <w:t xml:space="preserve">     8 класс: </w:t>
      </w:r>
    </w:p>
    <w:p w:rsidR="00F3118A" w:rsidRPr="00616019" w:rsidRDefault="00F3118A" w:rsidP="00F3118A">
      <w:pPr>
        <w:widowControl w:val="0"/>
        <w:ind w:left="666" w:firstLine="524"/>
        <w:contextualSpacing/>
        <w:rPr>
          <w:rFonts w:cs="Times New Roman"/>
          <w:color w:val="auto"/>
          <w:szCs w:val="24"/>
        </w:rPr>
      </w:pPr>
      <w:r w:rsidRPr="00616019">
        <w:rPr>
          <w:rFonts w:cs="Times New Roman"/>
          <w:color w:val="auto"/>
          <w:szCs w:val="24"/>
        </w:rPr>
        <w:t xml:space="preserve"> по учебному предмету «</w:t>
      </w:r>
      <w:r>
        <w:rPr>
          <w:rFonts w:cs="Times New Roman"/>
          <w:color w:val="auto"/>
          <w:szCs w:val="24"/>
        </w:rPr>
        <w:t>Математика</w:t>
      </w:r>
      <w:r w:rsidRPr="00616019">
        <w:rPr>
          <w:rFonts w:cs="Times New Roman"/>
          <w:color w:val="auto"/>
          <w:szCs w:val="24"/>
        </w:rPr>
        <w:t>»</w:t>
      </w:r>
      <w:r>
        <w:rPr>
          <w:rFonts w:cs="Times New Roman"/>
          <w:color w:val="auto"/>
          <w:szCs w:val="24"/>
        </w:rPr>
        <w:t xml:space="preserve"> </w:t>
      </w:r>
      <w:proofErr w:type="spellStart"/>
      <w:r w:rsidR="009004FF">
        <w:rPr>
          <w:szCs w:val="24"/>
        </w:rPr>
        <w:t>Ансимову</w:t>
      </w:r>
      <w:proofErr w:type="spellEnd"/>
      <w:r w:rsidR="009004FF">
        <w:rPr>
          <w:szCs w:val="24"/>
        </w:rPr>
        <w:t xml:space="preserve"> С.С., </w:t>
      </w:r>
      <w:proofErr w:type="spellStart"/>
      <w:r w:rsidR="009004FF">
        <w:rPr>
          <w:szCs w:val="24"/>
        </w:rPr>
        <w:t>Ансимову</w:t>
      </w:r>
      <w:proofErr w:type="spellEnd"/>
      <w:r w:rsidR="009004FF">
        <w:rPr>
          <w:szCs w:val="24"/>
        </w:rPr>
        <w:t xml:space="preserve"> Д.</w:t>
      </w:r>
      <w:proofErr w:type="gramStart"/>
      <w:r w:rsidR="009004FF">
        <w:rPr>
          <w:szCs w:val="24"/>
        </w:rPr>
        <w:t>В</w:t>
      </w:r>
      <w:proofErr w:type="gramEnd"/>
    </w:p>
    <w:p w:rsidR="00F3118A" w:rsidRDefault="00F3118A" w:rsidP="00F3118A">
      <w:pPr>
        <w:widowControl w:val="0"/>
        <w:ind w:left="708" w:firstLine="482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(</w:t>
      </w:r>
      <w:r w:rsidRPr="00616019">
        <w:rPr>
          <w:rFonts w:cs="Times New Roman"/>
          <w:color w:val="auto"/>
          <w:szCs w:val="24"/>
        </w:rPr>
        <w:t>по учебному предмету «</w:t>
      </w:r>
      <w:r>
        <w:rPr>
          <w:rFonts w:cs="Times New Roman"/>
          <w:color w:val="auto"/>
          <w:szCs w:val="24"/>
        </w:rPr>
        <w:t>Биология</w:t>
      </w:r>
      <w:r w:rsidRPr="00616019">
        <w:rPr>
          <w:rFonts w:cs="Times New Roman"/>
          <w:color w:val="auto"/>
          <w:szCs w:val="24"/>
        </w:rPr>
        <w:t>»</w:t>
      </w:r>
      <w:r>
        <w:rPr>
          <w:rFonts w:cs="Times New Roman"/>
          <w:color w:val="auto"/>
          <w:szCs w:val="24"/>
        </w:rPr>
        <w:t xml:space="preserve">) </w:t>
      </w:r>
      <w:proofErr w:type="spellStart"/>
      <w:r w:rsidR="009004FF">
        <w:rPr>
          <w:szCs w:val="24"/>
        </w:rPr>
        <w:t>Ктитарова</w:t>
      </w:r>
      <w:proofErr w:type="spellEnd"/>
      <w:r w:rsidR="009004FF">
        <w:rPr>
          <w:szCs w:val="24"/>
        </w:rPr>
        <w:t xml:space="preserve"> М.С., </w:t>
      </w:r>
      <w:proofErr w:type="spellStart"/>
      <w:r w:rsidR="009004FF">
        <w:rPr>
          <w:szCs w:val="24"/>
        </w:rPr>
        <w:t>Божкову</w:t>
      </w:r>
      <w:proofErr w:type="spellEnd"/>
      <w:r w:rsidR="009004FF">
        <w:rPr>
          <w:szCs w:val="24"/>
        </w:rPr>
        <w:t xml:space="preserve"> Е.М</w:t>
      </w:r>
      <w:r>
        <w:rPr>
          <w:szCs w:val="24"/>
        </w:rPr>
        <w:t>.;</w:t>
      </w:r>
    </w:p>
    <w:p w:rsidR="00F3118A" w:rsidRDefault="00F3118A" w:rsidP="00F3118A">
      <w:pPr>
        <w:widowControl w:val="0"/>
        <w:ind w:left="708" w:firstLine="482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(</w:t>
      </w:r>
      <w:r w:rsidRPr="00616019">
        <w:rPr>
          <w:rFonts w:cs="Times New Roman"/>
          <w:color w:val="auto"/>
          <w:szCs w:val="24"/>
        </w:rPr>
        <w:t>по учебному предмету «</w:t>
      </w:r>
      <w:r>
        <w:rPr>
          <w:rFonts w:cs="Times New Roman"/>
          <w:color w:val="auto"/>
          <w:szCs w:val="24"/>
        </w:rPr>
        <w:t>Русский язык</w:t>
      </w:r>
      <w:r w:rsidRPr="00616019">
        <w:rPr>
          <w:rFonts w:cs="Times New Roman"/>
          <w:color w:val="auto"/>
          <w:szCs w:val="24"/>
        </w:rPr>
        <w:t>»</w:t>
      </w:r>
      <w:r>
        <w:rPr>
          <w:rFonts w:cs="Times New Roman"/>
          <w:color w:val="auto"/>
          <w:szCs w:val="24"/>
        </w:rPr>
        <w:t xml:space="preserve">) </w:t>
      </w:r>
      <w:proofErr w:type="spellStart"/>
      <w:r>
        <w:rPr>
          <w:szCs w:val="24"/>
        </w:rPr>
        <w:t>Божкову</w:t>
      </w:r>
      <w:proofErr w:type="spellEnd"/>
      <w:r>
        <w:rPr>
          <w:szCs w:val="24"/>
        </w:rPr>
        <w:t xml:space="preserve"> Е.М., Шевченко Н.В.</w:t>
      </w:r>
    </w:p>
    <w:p w:rsidR="00F3118A" w:rsidRDefault="00F3118A" w:rsidP="00F3118A">
      <w:pPr>
        <w:widowControl w:val="0"/>
        <w:ind w:left="708" w:firstLine="482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(</w:t>
      </w:r>
      <w:r w:rsidRPr="00616019">
        <w:rPr>
          <w:rFonts w:cs="Times New Roman"/>
          <w:color w:val="auto"/>
          <w:szCs w:val="24"/>
        </w:rPr>
        <w:t>по учебному предмету «</w:t>
      </w:r>
      <w:r>
        <w:rPr>
          <w:rFonts w:cs="Times New Roman"/>
          <w:color w:val="auto"/>
          <w:szCs w:val="24"/>
        </w:rPr>
        <w:t xml:space="preserve">География») </w:t>
      </w:r>
      <w:proofErr w:type="spellStart"/>
      <w:r w:rsidR="009004FF">
        <w:rPr>
          <w:szCs w:val="24"/>
        </w:rPr>
        <w:t>Ктитарова</w:t>
      </w:r>
      <w:proofErr w:type="spellEnd"/>
      <w:r w:rsidR="009004FF">
        <w:rPr>
          <w:szCs w:val="24"/>
        </w:rPr>
        <w:t xml:space="preserve"> М.С., </w:t>
      </w:r>
      <w:proofErr w:type="spellStart"/>
      <w:r w:rsidR="009004FF">
        <w:rPr>
          <w:szCs w:val="24"/>
        </w:rPr>
        <w:t>Божкову</w:t>
      </w:r>
      <w:proofErr w:type="spellEnd"/>
      <w:r w:rsidR="009004FF">
        <w:rPr>
          <w:szCs w:val="24"/>
        </w:rPr>
        <w:t xml:space="preserve"> Е.М</w:t>
      </w:r>
      <w:r>
        <w:rPr>
          <w:szCs w:val="24"/>
        </w:rPr>
        <w:t>.</w:t>
      </w:r>
    </w:p>
    <w:p w:rsidR="00F3118A" w:rsidRPr="00614FBC" w:rsidRDefault="00F3118A" w:rsidP="00F3118A">
      <w:pPr>
        <w:widowControl w:val="0"/>
        <w:ind w:left="708" w:firstLine="482"/>
        <w:contextualSpacing/>
        <w:rPr>
          <w:rFonts w:cs="Times New Roman"/>
          <w:color w:val="auto"/>
          <w:spacing w:val="-4"/>
          <w:szCs w:val="24"/>
        </w:rPr>
      </w:pPr>
      <w:r w:rsidRPr="00614FBC">
        <w:rPr>
          <w:rFonts w:cs="Times New Roman"/>
          <w:color w:val="auto"/>
          <w:spacing w:val="-4"/>
          <w:szCs w:val="24"/>
        </w:rPr>
        <w:t xml:space="preserve"> (по учебному предмету «Обществознание») </w:t>
      </w:r>
      <w:r w:rsidRPr="00614FBC">
        <w:rPr>
          <w:spacing w:val="-4"/>
          <w:szCs w:val="24"/>
        </w:rPr>
        <w:t xml:space="preserve">Машукову Г.Я., </w:t>
      </w:r>
      <w:proofErr w:type="spellStart"/>
      <w:r w:rsidRPr="00614FBC">
        <w:rPr>
          <w:spacing w:val="-4"/>
          <w:szCs w:val="24"/>
        </w:rPr>
        <w:t>Шенцеву</w:t>
      </w:r>
      <w:proofErr w:type="spellEnd"/>
      <w:r w:rsidRPr="00614FBC">
        <w:rPr>
          <w:spacing w:val="-4"/>
          <w:szCs w:val="24"/>
        </w:rPr>
        <w:t xml:space="preserve"> Н.П.;</w:t>
      </w:r>
    </w:p>
    <w:p w:rsidR="00447256" w:rsidRDefault="009004FF" w:rsidP="00447256">
      <w:pPr>
        <w:widowControl w:val="0"/>
        <w:rPr>
          <w:spacing w:val="-6"/>
          <w:szCs w:val="24"/>
        </w:rPr>
      </w:pPr>
      <w:r>
        <w:rPr>
          <w:rFonts w:cs="Times New Roman"/>
          <w:color w:val="auto"/>
          <w:spacing w:val="-6"/>
          <w:szCs w:val="24"/>
        </w:rPr>
        <w:t xml:space="preserve">         </w:t>
      </w:r>
      <w:r w:rsidR="00F3118A" w:rsidRPr="00F3118A">
        <w:rPr>
          <w:rFonts w:cs="Times New Roman"/>
          <w:color w:val="auto"/>
          <w:spacing w:val="-6"/>
          <w:szCs w:val="24"/>
        </w:rPr>
        <w:t xml:space="preserve"> (по учебному предмету «История») </w:t>
      </w:r>
      <w:r w:rsidR="00F3118A" w:rsidRPr="00F3118A">
        <w:rPr>
          <w:spacing w:val="-6"/>
          <w:szCs w:val="24"/>
        </w:rPr>
        <w:t xml:space="preserve">Машукову Г.Я., </w:t>
      </w:r>
      <w:r>
        <w:rPr>
          <w:spacing w:val="-6"/>
          <w:szCs w:val="24"/>
        </w:rPr>
        <w:t>Арсланову Е.В.</w:t>
      </w:r>
    </w:p>
    <w:p w:rsidR="00150E3E" w:rsidRPr="00447256" w:rsidRDefault="001C07A7" w:rsidP="00447256">
      <w:pPr>
        <w:widowControl w:val="0"/>
        <w:ind w:firstLine="0"/>
        <w:rPr>
          <w:spacing w:val="-6"/>
          <w:szCs w:val="24"/>
        </w:rPr>
      </w:pPr>
      <w:r>
        <w:rPr>
          <w:rFonts w:cs="Times New Roman"/>
          <w:color w:val="auto"/>
          <w:szCs w:val="24"/>
        </w:rPr>
        <w:t>13</w:t>
      </w:r>
      <w:r w:rsidR="00651DA9" w:rsidRPr="000A0001">
        <w:rPr>
          <w:rFonts w:cs="Times New Roman"/>
          <w:color w:val="auto"/>
          <w:szCs w:val="24"/>
        </w:rPr>
        <w:t xml:space="preserve">. </w:t>
      </w:r>
      <w:r w:rsidR="00150E3E" w:rsidRPr="000A0001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614FBC">
      <w:pPr>
        <w:ind w:firstLine="812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</w:p>
    <w:p w:rsidR="00E440B8" w:rsidRPr="000A0001" w:rsidRDefault="00A417F2" w:rsidP="00614FBC">
      <w:pPr>
        <w:ind w:left="994" w:hanging="168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DF3318">
        <w:rPr>
          <w:rFonts w:cs="Times New Roman"/>
          <w:color w:val="auto"/>
          <w:szCs w:val="24"/>
        </w:rPr>
        <w:t xml:space="preserve">Шевченко Н.В.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</w:p>
    <w:p w:rsidR="00732C5F" w:rsidRPr="000A0001" w:rsidRDefault="00A417F2" w:rsidP="00614FBC">
      <w:pPr>
        <w:ind w:firstLine="812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614FBC">
      <w:pPr>
        <w:ind w:firstLine="812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614FBC">
      <w:pPr>
        <w:ind w:firstLine="812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651DA9" w:rsidRDefault="00A417F2" w:rsidP="00614FBC">
      <w:pPr>
        <w:ind w:left="1036" w:hanging="238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B07B9C" w:rsidRPr="000A0001">
        <w:rPr>
          <w:rFonts w:cs="Times New Roman"/>
          <w:color w:val="auto"/>
          <w:szCs w:val="24"/>
        </w:rPr>
        <w:t xml:space="preserve">работы и передать </w:t>
      </w:r>
      <w:proofErr w:type="spellStart"/>
      <w:r w:rsidR="00447256">
        <w:rPr>
          <w:rFonts w:cs="Times New Roman"/>
          <w:color w:val="auto"/>
          <w:szCs w:val="24"/>
        </w:rPr>
        <w:t>Ктитаровой</w:t>
      </w:r>
      <w:proofErr w:type="spellEnd"/>
      <w:r w:rsidR="00447256">
        <w:rPr>
          <w:rFonts w:cs="Times New Roman"/>
          <w:color w:val="auto"/>
          <w:szCs w:val="24"/>
        </w:rPr>
        <w:t xml:space="preserve"> М.С</w:t>
      </w:r>
      <w:r w:rsidR="00F3118A">
        <w:rPr>
          <w:rFonts w:cs="Times New Roman"/>
          <w:color w:val="auto"/>
          <w:szCs w:val="24"/>
        </w:rPr>
        <w:t>.</w:t>
      </w:r>
    </w:p>
    <w:p w:rsidR="001C07A7" w:rsidRDefault="001C07A7" w:rsidP="00614FBC">
      <w:pPr>
        <w:ind w:left="1036" w:hanging="238"/>
        <w:contextualSpacing/>
        <w:rPr>
          <w:szCs w:val="24"/>
        </w:rPr>
      </w:pPr>
      <w:r>
        <w:rPr>
          <w:szCs w:val="24"/>
        </w:rPr>
        <w:t>- осуществить проведение проверки проверочных работ в соответствии с полученными критериями, внести данные об оценивании в форму сбора результатов, согласно инструкции по заполнению.</w:t>
      </w:r>
    </w:p>
    <w:p w:rsidR="00C028D7" w:rsidRDefault="0017257F" w:rsidP="00614FBC">
      <w:pPr>
        <w:ind w:firstLine="0"/>
        <w:contextualSpacing/>
        <w:rPr>
          <w:szCs w:val="24"/>
        </w:rPr>
      </w:pPr>
      <w:r>
        <w:rPr>
          <w:szCs w:val="24"/>
        </w:rPr>
        <w:t xml:space="preserve">14. </w:t>
      </w:r>
      <w:proofErr w:type="gramStart"/>
      <w:r>
        <w:rPr>
          <w:szCs w:val="24"/>
        </w:rPr>
        <w:t xml:space="preserve">Назначить техническим специалистом </w:t>
      </w:r>
      <w:proofErr w:type="spellStart"/>
      <w:r w:rsidR="009004FF">
        <w:rPr>
          <w:szCs w:val="24"/>
        </w:rPr>
        <w:t>Ктитарову</w:t>
      </w:r>
      <w:proofErr w:type="spellEnd"/>
      <w:r w:rsidR="009004FF">
        <w:rPr>
          <w:szCs w:val="24"/>
        </w:rPr>
        <w:t xml:space="preserve"> М.С. </w:t>
      </w:r>
      <w:r w:rsidR="007F5CA9">
        <w:rPr>
          <w:szCs w:val="24"/>
        </w:rPr>
        <w:t xml:space="preserve"> </w:t>
      </w:r>
      <w:r>
        <w:rPr>
          <w:szCs w:val="24"/>
        </w:rPr>
        <w:t>Техническому специалисту организовать</w:t>
      </w:r>
      <w:proofErr w:type="gramEnd"/>
      <w:r>
        <w:rPr>
          <w:szCs w:val="24"/>
        </w:rPr>
        <w:t xml:space="preserve"> видеонаблюдение в месте хранения работ обучающихся с момента окончания процедуры до начала проверки работ, а также во время работы предметной комиссии по проверке работ.</w:t>
      </w:r>
    </w:p>
    <w:p w:rsidR="00614FBC" w:rsidRPr="00614FBC" w:rsidRDefault="00614FBC" w:rsidP="00614FBC">
      <w:pPr>
        <w:ind w:firstLine="0"/>
        <w:contextualSpacing/>
        <w:rPr>
          <w:szCs w:val="24"/>
        </w:rPr>
      </w:pPr>
    </w:p>
    <w:p w:rsidR="001C07A7" w:rsidRDefault="001C07A7" w:rsidP="00614FBC">
      <w:pPr>
        <w:tabs>
          <w:tab w:val="left" w:pos="900"/>
        </w:tabs>
        <w:ind w:firstLine="0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Директор</w:t>
      </w:r>
      <w:r w:rsidR="009004FF">
        <w:rPr>
          <w:rFonts w:cs="Times New Roman"/>
          <w:color w:val="auto"/>
          <w:szCs w:val="24"/>
        </w:rPr>
        <w:t xml:space="preserve">                       </w:t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9004FF">
        <w:rPr>
          <w:rFonts w:cs="Times New Roman"/>
          <w:color w:val="auto"/>
          <w:szCs w:val="24"/>
        </w:rPr>
        <w:t xml:space="preserve">С.С. </w:t>
      </w:r>
      <w:proofErr w:type="spellStart"/>
      <w:r w:rsidR="009004FF">
        <w:rPr>
          <w:rFonts w:cs="Times New Roman"/>
          <w:color w:val="auto"/>
          <w:szCs w:val="24"/>
        </w:rPr>
        <w:t>Ансимова</w:t>
      </w:r>
      <w:proofErr w:type="spellEnd"/>
    </w:p>
    <w:p w:rsidR="001C07A7" w:rsidRDefault="001C07A7" w:rsidP="00614FBC">
      <w:pPr>
        <w:tabs>
          <w:tab w:val="left" w:pos="6225"/>
        </w:tabs>
        <w:ind w:firstLine="0"/>
        <w:contextualSpacing/>
        <w:rPr>
          <w:rFonts w:cs="Times New Roman"/>
          <w:szCs w:val="24"/>
        </w:rPr>
      </w:pPr>
    </w:p>
    <w:p w:rsidR="001C07A7" w:rsidRPr="000A0001" w:rsidRDefault="001C07A7" w:rsidP="00614FBC">
      <w:pPr>
        <w:tabs>
          <w:tab w:val="left" w:pos="900"/>
        </w:tabs>
        <w:ind w:firstLine="0"/>
        <w:contextualSpacing/>
        <w:rPr>
          <w:rFonts w:cs="Times New Roman"/>
          <w:color w:val="auto"/>
          <w:szCs w:val="24"/>
        </w:rPr>
      </w:pPr>
    </w:p>
    <w:p w:rsidR="00C52B8C" w:rsidRDefault="00C52B8C" w:rsidP="00614FBC">
      <w:pPr>
        <w:ind w:firstLine="0"/>
        <w:contextualSpacing/>
        <w:rPr>
          <w:rFonts w:cs="Times New Roman"/>
          <w:color w:val="auto"/>
          <w:szCs w:val="24"/>
        </w:rPr>
      </w:pPr>
    </w:p>
    <w:p w:rsidR="00C52B8C" w:rsidRDefault="00C52B8C" w:rsidP="00614FBC">
      <w:pPr>
        <w:ind w:firstLine="0"/>
        <w:contextualSpacing/>
        <w:rPr>
          <w:rFonts w:cs="Times New Roman"/>
          <w:color w:val="auto"/>
          <w:szCs w:val="24"/>
        </w:rPr>
      </w:pPr>
    </w:p>
    <w:p w:rsidR="00BF360B" w:rsidRPr="000A0001" w:rsidRDefault="00BF360B" w:rsidP="00614FBC">
      <w:pPr>
        <w:ind w:firstLine="0"/>
        <w:contextualSpacing/>
        <w:rPr>
          <w:rFonts w:cs="Times New Roman"/>
          <w:color w:val="auto"/>
          <w:szCs w:val="24"/>
        </w:rPr>
      </w:pPr>
    </w:p>
    <w:sectPr w:rsidR="00BF360B" w:rsidRPr="000A0001" w:rsidSect="00614FBC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3DC50DB"/>
    <w:multiLevelType w:val="hybridMultilevel"/>
    <w:tmpl w:val="8390A5AA"/>
    <w:lvl w:ilvl="0" w:tplc="C68EB00E">
      <w:start w:val="2"/>
      <w:numFmt w:val="decimalZero"/>
      <w:lvlText w:val="%1"/>
      <w:lvlJc w:val="left"/>
      <w:pPr>
        <w:ind w:left="135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1CBB5FCD"/>
    <w:multiLevelType w:val="multilevel"/>
    <w:tmpl w:val="2CE252C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3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6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4C947E2F"/>
    <w:multiLevelType w:val="hybridMultilevel"/>
    <w:tmpl w:val="CF1E2B30"/>
    <w:lvl w:ilvl="0" w:tplc="80940C86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1">
    <w:nsid w:val="7F9A0D05"/>
    <w:multiLevelType w:val="hybridMultilevel"/>
    <w:tmpl w:val="F5FE9F12"/>
    <w:lvl w:ilvl="0" w:tplc="23C0FEAC">
      <w:start w:val="1"/>
      <w:numFmt w:val="decimalZero"/>
      <w:lvlText w:val="%1."/>
      <w:lvlJc w:val="left"/>
      <w:pPr>
        <w:ind w:left="1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</w:lvl>
    <w:lvl w:ilvl="3" w:tplc="0419000F" w:tentative="1">
      <w:start w:val="1"/>
      <w:numFmt w:val="decimal"/>
      <w:lvlText w:val="%4."/>
      <w:lvlJc w:val="left"/>
      <w:pPr>
        <w:ind w:left="3668" w:hanging="360"/>
      </w:p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</w:lvl>
    <w:lvl w:ilvl="6" w:tplc="0419000F" w:tentative="1">
      <w:start w:val="1"/>
      <w:numFmt w:val="decimal"/>
      <w:lvlText w:val="%7."/>
      <w:lvlJc w:val="left"/>
      <w:pPr>
        <w:ind w:left="5828" w:hanging="360"/>
      </w:p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5"/>
  </w:num>
  <w:num w:numId="7">
    <w:abstractNumId w:val="34"/>
  </w:num>
  <w:num w:numId="8">
    <w:abstractNumId w:val="27"/>
  </w:num>
  <w:num w:numId="9">
    <w:abstractNumId w:val="18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3"/>
  </w:num>
  <w:num w:numId="20">
    <w:abstractNumId w:val="35"/>
  </w:num>
  <w:num w:numId="21">
    <w:abstractNumId w:val="14"/>
  </w:num>
  <w:num w:numId="22">
    <w:abstractNumId w:val="33"/>
  </w:num>
  <w:num w:numId="23">
    <w:abstractNumId w:val="20"/>
  </w:num>
  <w:num w:numId="24">
    <w:abstractNumId w:val="24"/>
  </w:num>
  <w:num w:numId="25">
    <w:abstractNumId w:val="26"/>
  </w:num>
  <w:num w:numId="26">
    <w:abstractNumId w:val="30"/>
  </w:num>
  <w:num w:numId="27">
    <w:abstractNumId w:val="37"/>
  </w:num>
  <w:num w:numId="28">
    <w:abstractNumId w:val="28"/>
  </w:num>
  <w:num w:numId="29">
    <w:abstractNumId w:val="25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1"/>
  </w:num>
  <w:num w:numId="43">
    <w:abstractNumId w:val="31"/>
  </w:num>
  <w:num w:numId="44">
    <w:abstractNumId w:val="41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8D7"/>
    <w:rsid w:val="0000513F"/>
    <w:rsid w:val="00027DDC"/>
    <w:rsid w:val="000361E4"/>
    <w:rsid w:val="0004599C"/>
    <w:rsid w:val="000879A2"/>
    <w:rsid w:val="00096FC6"/>
    <w:rsid w:val="000A0001"/>
    <w:rsid w:val="000D63B8"/>
    <w:rsid w:val="000E15B9"/>
    <w:rsid w:val="000F5608"/>
    <w:rsid w:val="0011697F"/>
    <w:rsid w:val="00150E3E"/>
    <w:rsid w:val="0017257F"/>
    <w:rsid w:val="00191068"/>
    <w:rsid w:val="001C07A7"/>
    <w:rsid w:val="001D1639"/>
    <w:rsid w:val="00203702"/>
    <w:rsid w:val="00234CF5"/>
    <w:rsid w:val="0024579F"/>
    <w:rsid w:val="0025409B"/>
    <w:rsid w:val="00267A09"/>
    <w:rsid w:val="00284757"/>
    <w:rsid w:val="00297A4D"/>
    <w:rsid w:val="002A2BCF"/>
    <w:rsid w:val="002A7217"/>
    <w:rsid w:val="002A7279"/>
    <w:rsid w:val="002B5708"/>
    <w:rsid w:val="002C3035"/>
    <w:rsid w:val="002C6927"/>
    <w:rsid w:val="002D7B5B"/>
    <w:rsid w:val="002E51DE"/>
    <w:rsid w:val="00306980"/>
    <w:rsid w:val="00342BA3"/>
    <w:rsid w:val="00343790"/>
    <w:rsid w:val="0036658A"/>
    <w:rsid w:val="003941DC"/>
    <w:rsid w:val="003A02AA"/>
    <w:rsid w:val="003C6E2B"/>
    <w:rsid w:val="004152DC"/>
    <w:rsid w:val="00424594"/>
    <w:rsid w:val="004414CD"/>
    <w:rsid w:val="00447256"/>
    <w:rsid w:val="00465C76"/>
    <w:rsid w:val="00471073"/>
    <w:rsid w:val="004A1B15"/>
    <w:rsid w:val="004A2B47"/>
    <w:rsid w:val="004A477E"/>
    <w:rsid w:val="004D0493"/>
    <w:rsid w:val="004E288C"/>
    <w:rsid w:val="0050009E"/>
    <w:rsid w:val="005032F1"/>
    <w:rsid w:val="00503F71"/>
    <w:rsid w:val="00520D1B"/>
    <w:rsid w:val="00582794"/>
    <w:rsid w:val="00586095"/>
    <w:rsid w:val="00597AFE"/>
    <w:rsid w:val="005D0BE0"/>
    <w:rsid w:val="00614FBC"/>
    <w:rsid w:val="00616019"/>
    <w:rsid w:val="006204B6"/>
    <w:rsid w:val="00625971"/>
    <w:rsid w:val="006344EF"/>
    <w:rsid w:val="00644D12"/>
    <w:rsid w:val="00651DA9"/>
    <w:rsid w:val="00661CCC"/>
    <w:rsid w:val="0067153A"/>
    <w:rsid w:val="00684993"/>
    <w:rsid w:val="006B0E2F"/>
    <w:rsid w:val="006B5DB9"/>
    <w:rsid w:val="006C4009"/>
    <w:rsid w:val="006D4D52"/>
    <w:rsid w:val="007028B6"/>
    <w:rsid w:val="00702CD8"/>
    <w:rsid w:val="00715C17"/>
    <w:rsid w:val="007256EE"/>
    <w:rsid w:val="00732C5F"/>
    <w:rsid w:val="00774D83"/>
    <w:rsid w:val="00775205"/>
    <w:rsid w:val="007B2C59"/>
    <w:rsid w:val="007C4DA7"/>
    <w:rsid w:val="007E7A2B"/>
    <w:rsid w:val="007F0C6D"/>
    <w:rsid w:val="007F5CA9"/>
    <w:rsid w:val="008107FA"/>
    <w:rsid w:val="00832C31"/>
    <w:rsid w:val="00844054"/>
    <w:rsid w:val="0085347F"/>
    <w:rsid w:val="0089314A"/>
    <w:rsid w:val="008F4392"/>
    <w:rsid w:val="009004FF"/>
    <w:rsid w:val="00920BAC"/>
    <w:rsid w:val="00945C96"/>
    <w:rsid w:val="00957D0A"/>
    <w:rsid w:val="009C354F"/>
    <w:rsid w:val="00A012BB"/>
    <w:rsid w:val="00A03574"/>
    <w:rsid w:val="00A27AE0"/>
    <w:rsid w:val="00A417F2"/>
    <w:rsid w:val="00A447AE"/>
    <w:rsid w:val="00A47B19"/>
    <w:rsid w:val="00A50E24"/>
    <w:rsid w:val="00A55669"/>
    <w:rsid w:val="00A5581B"/>
    <w:rsid w:val="00A87736"/>
    <w:rsid w:val="00A90CB0"/>
    <w:rsid w:val="00AA53D0"/>
    <w:rsid w:val="00AA7648"/>
    <w:rsid w:val="00AF3F04"/>
    <w:rsid w:val="00AF66CC"/>
    <w:rsid w:val="00AF6703"/>
    <w:rsid w:val="00B07B9C"/>
    <w:rsid w:val="00B311A6"/>
    <w:rsid w:val="00B53276"/>
    <w:rsid w:val="00B73576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350D8"/>
    <w:rsid w:val="00C36125"/>
    <w:rsid w:val="00C52B8C"/>
    <w:rsid w:val="00C56341"/>
    <w:rsid w:val="00CA0113"/>
    <w:rsid w:val="00CB7DFF"/>
    <w:rsid w:val="00CB7ECF"/>
    <w:rsid w:val="00CC37A5"/>
    <w:rsid w:val="00CD44A0"/>
    <w:rsid w:val="00D16AAF"/>
    <w:rsid w:val="00D2047B"/>
    <w:rsid w:val="00D2381B"/>
    <w:rsid w:val="00D24936"/>
    <w:rsid w:val="00D26D20"/>
    <w:rsid w:val="00D363B6"/>
    <w:rsid w:val="00D504CF"/>
    <w:rsid w:val="00D55A9E"/>
    <w:rsid w:val="00DB3A46"/>
    <w:rsid w:val="00DB5668"/>
    <w:rsid w:val="00DF3318"/>
    <w:rsid w:val="00E076CB"/>
    <w:rsid w:val="00E3074E"/>
    <w:rsid w:val="00E440B8"/>
    <w:rsid w:val="00E44C26"/>
    <w:rsid w:val="00E4600E"/>
    <w:rsid w:val="00EA15FF"/>
    <w:rsid w:val="00EB1106"/>
    <w:rsid w:val="00EE392E"/>
    <w:rsid w:val="00EE5A19"/>
    <w:rsid w:val="00F07355"/>
    <w:rsid w:val="00F15D7F"/>
    <w:rsid w:val="00F253CD"/>
    <w:rsid w:val="00F3118A"/>
    <w:rsid w:val="00F343D3"/>
    <w:rsid w:val="00F41044"/>
    <w:rsid w:val="00F529D8"/>
    <w:rsid w:val="00F71167"/>
    <w:rsid w:val="00F7663A"/>
    <w:rsid w:val="00F85667"/>
    <w:rsid w:val="00FB17F4"/>
    <w:rsid w:val="00FD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614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14F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4FBC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2C30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C8CBC-7E40-43C9-B7D1-303211E3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8821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29</cp:revision>
  <cp:lastPrinted>2022-09-12T13:27:00Z</cp:lastPrinted>
  <dcterms:created xsi:type="dcterms:W3CDTF">2018-03-16T06:30:00Z</dcterms:created>
  <dcterms:modified xsi:type="dcterms:W3CDTF">2022-09-13T08:03:00Z</dcterms:modified>
</cp:coreProperties>
</file>